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F0EE22" w14:textId="77777777" w:rsidR="008A07BC" w:rsidRPr="00CA340D" w:rsidRDefault="008A07BC">
      <w:pPr>
        <w:jc w:val="center"/>
        <w:rPr>
          <w:rFonts w:ascii="Times New Roman" w:hAnsi="Times New Roman"/>
          <w:b/>
          <w:sz w:val="24"/>
          <w:szCs w:val="24"/>
        </w:rPr>
      </w:pPr>
    </w:p>
    <w:p w14:paraId="68EC6F4E" w14:textId="77777777" w:rsidR="008A07BC" w:rsidRPr="00CA340D" w:rsidRDefault="008A07BC">
      <w:pPr>
        <w:jc w:val="center"/>
        <w:rPr>
          <w:rFonts w:ascii="Times New Roman" w:hAnsi="Times New Roman"/>
          <w:b/>
          <w:sz w:val="24"/>
          <w:szCs w:val="24"/>
        </w:rPr>
      </w:pPr>
    </w:p>
    <w:p w14:paraId="51770530" w14:textId="77777777" w:rsidR="008A07BC" w:rsidRPr="00CA340D" w:rsidRDefault="008A07BC">
      <w:pPr>
        <w:jc w:val="center"/>
        <w:rPr>
          <w:rFonts w:ascii="Times New Roman" w:hAnsi="Times New Roman"/>
          <w:b/>
          <w:sz w:val="24"/>
          <w:szCs w:val="24"/>
        </w:rPr>
      </w:pPr>
    </w:p>
    <w:p w14:paraId="5E0ED3F5" w14:textId="77777777" w:rsidR="008A07BC" w:rsidRPr="00CA340D" w:rsidRDefault="008A07BC">
      <w:pPr>
        <w:jc w:val="center"/>
        <w:rPr>
          <w:rFonts w:ascii="Times New Roman" w:hAnsi="Times New Roman"/>
          <w:b/>
          <w:sz w:val="24"/>
          <w:szCs w:val="24"/>
        </w:rPr>
      </w:pPr>
    </w:p>
    <w:p w14:paraId="79E64FD1" w14:textId="77777777" w:rsidR="008A07BC" w:rsidRPr="00CA340D" w:rsidRDefault="008A07BC">
      <w:pPr>
        <w:jc w:val="center"/>
        <w:rPr>
          <w:rFonts w:ascii="Times New Roman" w:hAnsi="Times New Roman"/>
          <w:b/>
          <w:sz w:val="24"/>
          <w:szCs w:val="24"/>
        </w:rPr>
      </w:pPr>
    </w:p>
    <w:p w14:paraId="139101C2" w14:textId="77777777" w:rsidR="008A07BC" w:rsidRPr="00CA340D" w:rsidRDefault="008A07BC">
      <w:pPr>
        <w:jc w:val="center"/>
        <w:rPr>
          <w:rFonts w:ascii="Times New Roman" w:hAnsi="Times New Roman"/>
          <w:b/>
          <w:sz w:val="24"/>
          <w:szCs w:val="24"/>
        </w:rPr>
      </w:pPr>
    </w:p>
    <w:p w14:paraId="3CFD3AA1" w14:textId="77777777" w:rsidR="008A07BC" w:rsidRPr="00CA340D" w:rsidRDefault="008A07BC">
      <w:pPr>
        <w:jc w:val="center"/>
        <w:rPr>
          <w:rFonts w:ascii="Times New Roman" w:hAnsi="Times New Roman"/>
          <w:b/>
          <w:sz w:val="24"/>
          <w:szCs w:val="24"/>
        </w:rPr>
      </w:pPr>
    </w:p>
    <w:p w14:paraId="59BF1372" w14:textId="1090F420" w:rsidR="00D5618C" w:rsidRDefault="00D5618C">
      <w:pPr>
        <w:jc w:val="center"/>
        <w:rPr>
          <w:rFonts w:ascii="Times New Roman" w:hAnsi="Times New Roman"/>
          <w:b/>
          <w:sz w:val="24"/>
          <w:szCs w:val="24"/>
        </w:rPr>
      </w:pPr>
    </w:p>
    <w:p w14:paraId="23F23AA1" w14:textId="77777777" w:rsidR="00CA340D" w:rsidRPr="00CA340D" w:rsidRDefault="00CA340D">
      <w:pPr>
        <w:jc w:val="center"/>
        <w:rPr>
          <w:rFonts w:ascii="Times New Roman" w:hAnsi="Times New Roman"/>
          <w:b/>
          <w:sz w:val="24"/>
          <w:szCs w:val="24"/>
        </w:rPr>
      </w:pPr>
    </w:p>
    <w:p w14:paraId="1259D7E8" w14:textId="77777777" w:rsidR="00D5618C" w:rsidRPr="00CA340D" w:rsidRDefault="00D5618C">
      <w:pPr>
        <w:jc w:val="center"/>
        <w:rPr>
          <w:rFonts w:ascii="Times New Roman" w:hAnsi="Times New Roman"/>
          <w:b/>
          <w:sz w:val="24"/>
          <w:szCs w:val="24"/>
        </w:rPr>
      </w:pPr>
    </w:p>
    <w:p w14:paraId="1BBC8A71" w14:textId="763E7A73" w:rsidR="008A07BC" w:rsidRPr="00CA340D" w:rsidRDefault="008A07BC">
      <w:pPr>
        <w:jc w:val="center"/>
        <w:rPr>
          <w:rFonts w:ascii="Times New Roman" w:hAnsi="Times New Roman"/>
          <w:b/>
          <w:sz w:val="24"/>
          <w:szCs w:val="24"/>
        </w:rPr>
      </w:pPr>
      <w:r w:rsidRPr="00CA340D">
        <w:rPr>
          <w:rFonts w:ascii="Times New Roman" w:hAnsi="Times New Roman"/>
          <w:b/>
          <w:sz w:val="24"/>
          <w:szCs w:val="24"/>
        </w:rPr>
        <w:t>DECLARATION OF COVENANTS AND RESTRICTIONS</w:t>
      </w:r>
    </w:p>
    <w:p w14:paraId="6B863097" w14:textId="77777777" w:rsidR="00CA340D" w:rsidRPr="00CA340D" w:rsidRDefault="00CA340D" w:rsidP="00CA340D">
      <w:pPr>
        <w:jc w:val="center"/>
        <w:rPr>
          <w:rFonts w:ascii="Times New Roman" w:hAnsi="Times New Roman"/>
          <w:bCs/>
          <w:sz w:val="24"/>
          <w:szCs w:val="24"/>
        </w:rPr>
      </w:pPr>
      <w:r w:rsidRPr="00CA340D">
        <w:rPr>
          <w:rFonts w:ascii="Times New Roman" w:hAnsi="Times New Roman"/>
          <w:bCs/>
          <w:sz w:val="24"/>
          <w:szCs w:val="24"/>
          <w:highlight w:val="yellow"/>
        </w:rPr>
        <w:t>___________</w:t>
      </w:r>
      <w:r w:rsidRPr="00CA340D">
        <w:rPr>
          <w:rFonts w:ascii="Times New Roman" w:hAnsi="Times New Roman"/>
          <w:bCs/>
          <w:sz w:val="24"/>
          <w:szCs w:val="24"/>
        </w:rPr>
        <w:t xml:space="preserve"> Property</w:t>
      </w:r>
    </w:p>
    <w:p w14:paraId="26DC37BB" w14:textId="6952C38B" w:rsidR="00CA340D" w:rsidRPr="00CA340D" w:rsidRDefault="00CA340D">
      <w:pPr>
        <w:rPr>
          <w:rFonts w:ascii="Times New Roman" w:hAnsi="Times New Roman"/>
          <w:sz w:val="24"/>
          <w:szCs w:val="24"/>
        </w:rPr>
      </w:pPr>
    </w:p>
    <w:p w14:paraId="457500F4" w14:textId="77777777" w:rsidR="00CA340D" w:rsidRPr="00CA340D" w:rsidRDefault="00CA340D" w:rsidP="00CA340D">
      <w:pPr>
        <w:pBdr>
          <w:bottom w:val="single" w:sz="12" w:space="1" w:color="auto"/>
        </w:pBdr>
        <w:jc w:val="center"/>
        <w:rPr>
          <w:rFonts w:ascii="Times New Roman" w:hAnsi="Times New Roman"/>
          <w:bCs/>
          <w:szCs w:val="24"/>
        </w:rPr>
      </w:pPr>
    </w:p>
    <w:p w14:paraId="34B2677C" w14:textId="77777777" w:rsidR="00CA340D" w:rsidRPr="00CA340D" w:rsidRDefault="00CA340D" w:rsidP="00CA340D">
      <w:pPr>
        <w:rPr>
          <w:rFonts w:ascii="Times New Roman" w:hAnsi="Times New Roman"/>
          <w:szCs w:val="24"/>
        </w:rPr>
      </w:pPr>
      <w:r w:rsidRPr="00CA340D">
        <w:rPr>
          <w:rFonts w:ascii="Times New Roman" w:hAnsi="Times New Roman"/>
          <w:szCs w:val="24"/>
        </w:rPr>
        <w:t> </w:t>
      </w:r>
    </w:p>
    <w:p w14:paraId="3B38C787" w14:textId="77777777" w:rsidR="00CA340D" w:rsidRPr="00CA340D" w:rsidRDefault="00CA340D" w:rsidP="00CA340D">
      <w:pPr>
        <w:rPr>
          <w:rFonts w:ascii="Times New Roman" w:hAnsi="Times New Roman"/>
          <w:sz w:val="24"/>
          <w:szCs w:val="24"/>
        </w:rPr>
      </w:pPr>
      <w:bookmarkStart w:id="0" w:name="_Hlk50102815"/>
      <w:r w:rsidRPr="00CA340D">
        <w:rPr>
          <w:rFonts w:ascii="Times New Roman" w:hAnsi="Times New Roman"/>
          <w:sz w:val="24"/>
          <w:szCs w:val="24"/>
        </w:rPr>
        <w:t>Prepared by:</w:t>
      </w:r>
      <w:r w:rsidRPr="00CA340D">
        <w:rPr>
          <w:rFonts w:ascii="Times New Roman" w:hAnsi="Times New Roman"/>
          <w:sz w:val="24"/>
          <w:szCs w:val="24"/>
        </w:rPr>
        <w:tab/>
      </w:r>
      <w:r w:rsidRPr="00CA340D">
        <w:rPr>
          <w:rFonts w:ascii="Times New Roman" w:hAnsi="Times New Roman"/>
          <w:sz w:val="24"/>
          <w:szCs w:val="24"/>
          <w:highlight w:val="yellow"/>
        </w:rPr>
        <w:t>_________________</w:t>
      </w:r>
      <w:r w:rsidRPr="00CA340D">
        <w:rPr>
          <w:rFonts w:ascii="Times New Roman" w:hAnsi="Times New Roman"/>
          <w:sz w:val="24"/>
          <w:szCs w:val="24"/>
        </w:rPr>
        <w:t xml:space="preserve"> and North Carolina Land and Water Fund</w:t>
      </w:r>
    </w:p>
    <w:p w14:paraId="0C4B6AD3" w14:textId="77777777" w:rsidR="00CA340D" w:rsidRPr="00CA340D" w:rsidRDefault="00CA340D" w:rsidP="00CA340D">
      <w:pPr>
        <w:rPr>
          <w:rFonts w:ascii="Times New Roman" w:hAnsi="Times New Roman"/>
          <w:sz w:val="24"/>
          <w:szCs w:val="24"/>
        </w:rPr>
      </w:pPr>
    </w:p>
    <w:p w14:paraId="444DDFE4" w14:textId="77777777" w:rsidR="00CA340D" w:rsidRPr="00CA340D" w:rsidRDefault="00CA340D" w:rsidP="00CA340D">
      <w:pPr>
        <w:rPr>
          <w:rFonts w:ascii="Times New Roman" w:hAnsi="Times New Roman"/>
          <w:sz w:val="24"/>
          <w:szCs w:val="24"/>
        </w:rPr>
      </w:pPr>
    </w:p>
    <w:p w14:paraId="7A93135A" w14:textId="77777777" w:rsidR="00CA340D" w:rsidRPr="00CA340D" w:rsidRDefault="00CA340D" w:rsidP="00CA340D">
      <w:pPr>
        <w:pBdr>
          <w:bottom w:val="single" w:sz="12" w:space="1" w:color="auto"/>
        </w:pBdr>
        <w:jc w:val="both"/>
        <w:rPr>
          <w:rFonts w:ascii="Times New Roman" w:hAnsi="Times New Roman"/>
          <w:sz w:val="24"/>
          <w:szCs w:val="24"/>
        </w:rPr>
      </w:pPr>
      <w:r w:rsidRPr="00CA340D">
        <w:rPr>
          <w:rFonts w:ascii="Times New Roman" w:hAnsi="Times New Roman"/>
          <w:sz w:val="24"/>
          <w:szCs w:val="24"/>
        </w:rPr>
        <w:t xml:space="preserve">After Recording Return to: </w:t>
      </w:r>
      <w:r w:rsidRPr="00CA340D">
        <w:rPr>
          <w:rFonts w:ascii="Times New Roman" w:hAnsi="Times New Roman"/>
          <w:sz w:val="24"/>
          <w:szCs w:val="24"/>
          <w:highlight w:val="green"/>
        </w:rPr>
        <w:t>INSERT ADDRESS FOR PREPARING ORGANIZATION</w:t>
      </w:r>
      <w:r w:rsidRPr="00CA340D">
        <w:rPr>
          <w:rFonts w:ascii="Times New Roman" w:hAnsi="Times New Roman"/>
          <w:sz w:val="24"/>
          <w:szCs w:val="24"/>
        </w:rPr>
        <w:tab/>
        <w:t xml:space="preserve"> </w:t>
      </w:r>
    </w:p>
    <w:bookmarkEnd w:id="0"/>
    <w:p w14:paraId="775A689D" w14:textId="77777777" w:rsidR="00CA340D" w:rsidRPr="00CA340D" w:rsidRDefault="00CA340D" w:rsidP="00CA340D">
      <w:pPr>
        <w:pBdr>
          <w:bottom w:val="single" w:sz="12" w:space="1" w:color="auto"/>
        </w:pBdr>
        <w:jc w:val="both"/>
        <w:rPr>
          <w:rFonts w:ascii="Times New Roman" w:hAnsi="Times New Roman"/>
          <w:szCs w:val="24"/>
        </w:rPr>
      </w:pPr>
    </w:p>
    <w:p w14:paraId="272497B2" w14:textId="77777777" w:rsidR="00CA340D" w:rsidRPr="00CA340D" w:rsidRDefault="00CA340D">
      <w:pPr>
        <w:rPr>
          <w:rFonts w:ascii="Times New Roman" w:hAnsi="Times New Roman"/>
          <w:sz w:val="24"/>
          <w:szCs w:val="24"/>
        </w:rPr>
      </w:pPr>
    </w:p>
    <w:p w14:paraId="35DD84A2" w14:textId="77777777" w:rsidR="008A07BC" w:rsidRPr="00CA340D" w:rsidRDefault="008A07BC">
      <w:pPr>
        <w:tabs>
          <w:tab w:val="left" w:pos="6480"/>
        </w:tabs>
        <w:rPr>
          <w:rFonts w:ascii="Times New Roman" w:hAnsi="Times New Roman"/>
          <w:b/>
          <w:sz w:val="24"/>
          <w:szCs w:val="24"/>
        </w:rPr>
      </w:pPr>
      <w:r w:rsidRPr="00CA340D">
        <w:rPr>
          <w:rFonts w:ascii="Times New Roman" w:hAnsi="Times New Roman"/>
          <w:b/>
          <w:sz w:val="24"/>
          <w:szCs w:val="24"/>
        </w:rPr>
        <w:t>NORTH CAROLINA</w:t>
      </w:r>
      <w:r w:rsidRPr="00CA340D">
        <w:rPr>
          <w:rFonts w:ascii="Times New Roman" w:hAnsi="Times New Roman"/>
          <w:b/>
          <w:sz w:val="24"/>
          <w:szCs w:val="24"/>
        </w:rPr>
        <w:tab/>
      </w:r>
      <w:r w:rsidR="00B80EDE" w:rsidRPr="00CA340D">
        <w:rPr>
          <w:rFonts w:ascii="Times New Roman" w:hAnsi="Times New Roman"/>
          <w:b/>
          <w:sz w:val="24"/>
          <w:szCs w:val="24"/>
        </w:rPr>
        <w:softHyphen/>
      </w:r>
      <w:r w:rsidR="00B80EDE" w:rsidRPr="00CA340D">
        <w:rPr>
          <w:rFonts w:ascii="Times New Roman" w:hAnsi="Times New Roman"/>
          <w:b/>
          <w:sz w:val="24"/>
          <w:szCs w:val="24"/>
        </w:rPr>
        <w:softHyphen/>
        <w:t>__________</w:t>
      </w:r>
      <w:r w:rsidRPr="00CA340D">
        <w:rPr>
          <w:rFonts w:ascii="Times New Roman" w:hAnsi="Times New Roman"/>
          <w:b/>
          <w:sz w:val="24"/>
          <w:szCs w:val="24"/>
        </w:rPr>
        <w:t xml:space="preserve">COUNTY </w:t>
      </w:r>
    </w:p>
    <w:p w14:paraId="0E360ACE" w14:textId="12ECA44C" w:rsidR="008A07BC" w:rsidRPr="00CA340D" w:rsidRDefault="008A07BC">
      <w:pPr>
        <w:rPr>
          <w:rFonts w:ascii="Times New Roman" w:hAnsi="Times New Roman"/>
          <w:b/>
          <w:sz w:val="24"/>
          <w:szCs w:val="24"/>
        </w:rPr>
      </w:pPr>
      <w:r w:rsidRPr="00CA340D">
        <w:rPr>
          <w:rFonts w:ascii="Times New Roman" w:hAnsi="Times New Roman"/>
          <w:b/>
          <w:sz w:val="24"/>
          <w:szCs w:val="24"/>
        </w:rPr>
        <w:t>Tax Parcel No</w:t>
      </w:r>
      <w:r w:rsidR="00B80EDE" w:rsidRPr="00CA340D">
        <w:rPr>
          <w:rFonts w:ascii="Times New Roman" w:hAnsi="Times New Roman"/>
          <w:b/>
          <w:sz w:val="24"/>
          <w:szCs w:val="24"/>
        </w:rPr>
        <w:t xml:space="preserve">. </w:t>
      </w:r>
      <w:r w:rsidR="00141139" w:rsidRPr="00CA340D">
        <w:rPr>
          <w:rFonts w:ascii="Times New Roman" w:hAnsi="Times New Roman"/>
          <w:b/>
          <w:sz w:val="24"/>
          <w:szCs w:val="24"/>
        </w:rPr>
        <w:t>________</w:t>
      </w:r>
      <w:r w:rsidR="00B80EDE" w:rsidRPr="00CA340D">
        <w:rPr>
          <w:rFonts w:ascii="Times New Roman" w:hAnsi="Times New Roman"/>
          <w:b/>
          <w:sz w:val="24"/>
          <w:szCs w:val="24"/>
        </w:rPr>
        <w:tab/>
      </w:r>
      <w:r w:rsidR="00B80EDE" w:rsidRPr="00CA340D">
        <w:rPr>
          <w:rFonts w:ascii="Times New Roman" w:hAnsi="Times New Roman"/>
          <w:b/>
          <w:sz w:val="24"/>
          <w:szCs w:val="24"/>
        </w:rPr>
        <w:tab/>
      </w:r>
      <w:r w:rsidR="00B80EDE" w:rsidRPr="00CA340D">
        <w:rPr>
          <w:rFonts w:ascii="Times New Roman" w:hAnsi="Times New Roman"/>
          <w:b/>
          <w:sz w:val="24"/>
          <w:szCs w:val="24"/>
        </w:rPr>
        <w:tab/>
      </w:r>
      <w:r w:rsidR="00B80EDE" w:rsidRPr="00CA340D">
        <w:rPr>
          <w:rFonts w:ascii="Times New Roman" w:hAnsi="Times New Roman"/>
          <w:b/>
          <w:sz w:val="24"/>
          <w:szCs w:val="24"/>
        </w:rPr>
        <w:tab/>
      </w:r>
      <w:r w:rsidRPr="00CA340D">
        <w:rPr>
          <w:rFonts w:ascii="Times New Roman" w:hAnsi="Times New Roman"/>
          <w:b/>
          <w:sz w:val="24"/>
          <w:szCs w:val="24"/>
        </w:rPr>
        <w:tab/>
      </w:r>
      <w:r w:rsidR="00141139" w:rsidRPr="00CA340D">
        <w:rPr>
          <w:rFonts w:ascii="Times New Roman" w:hAnsi="Times New Roman"/>
          <w:b/>
          <w:sz w:val="24"/>
          <w:szCs w:val="24"/>
        </w:rPr>
        <w:tab/>
      </w:r>
      <w:r w:rsidR="00CA340D">
        <w:rPr>
          <w:rFonts w:ascii="Times New Roman" w:hAnsi="Times New Roman"/>
          <w:b/>
          <w:sz w:val="24"/>
          <w:szCs w:val="24"/>
        </w:rPr>
        <w:t>NCLWF</w:t>
      </w:r>
      <w:r w:rsidRPr="00CA340D">
        <w:rPr>
          <w:rFonts w:ascii="Times New Roman" w:hAnsi="Times New Roman"/>
          <w:b/>
          <w:sz w:val="24"/>
          <w:szCs w:val="24"/>
        </w:rPr>
        <w:t xml:space="preserve"> No. </w:t>
      </w:r>
      <w:r w:rsidR="00B80EDE" w:rsidRPr="00CA340D">
        <w:rPr>
          <w:rFonts w:ascii="Times New Roman" w:hAnsi="Times New Roman"/>
          <w:b/>
          <w:sz w:val="24"/>
          <w:szCs w:val="24"/>
        </w:rPr>
        <w:softHyphen/>
      </w:r>
      <w:r w:rsidR="00B80EDE" w:rsidRPr="00CA340D">
        <w:rPr>
          <w:rFonts w:ascii="Times New Roman" w:hAnsi="Times New Roman"/>
          <w:b/>
          <w:sz w:val="24"/>
          <w:szCs w:val="24"/>
        </w:rPr>
        <w:softHyphen/>
      </w:r>
      <w:r w:rsidR="00B80EDE" w:rsidRPr="00CA340D">
        <w:rPr>
          <w:rFonts w:ascii="Times New Roman" w:hAnsi="Times New Roman"/>
          <w:b/>
          <w:sz w:val="24"/>
          <w:szCs w:val="24"/>
        </w:rPr>
        <w:softHyphen/>
        <w:t>________</w:t>
      </w:r>
    </w:p>
    <w:p w14:paraId="4A492D0B" w14:textId="77777777" w:rsidR="008A07BC" w:rsidRPr="00CA340D" w:rsidRDefault="008A07BC">
      <w:pPr>
        <w:pStyle w:val="Heading4"/>
      </w:pPr>
    </w:p>
    <w:p w14:paraId="7451DF47" w14:textId="6861EF72" w:rsidR="008A07BC" w:rsidRPr="00C738B4" w:rsidRDefault="00D5618C">
      <w:pPr>
        <w:pStyle w:val="BodyText"/>
      </w:pPr>
      <w:r w:rsidRPr="00CA340D">
        <w:rPr>
          <w:b/>
          <w:szCs w:val="24"/>
          <w:lang w:val="en-CA"/>
        </w:rPr>
        <w:t>THIS DECLARATION OF COVENANTS AND RESTRICTIONS</w:t>
      </w:r>
      <w:r w:rsidR="008A07BC" w:rsidRPr="00CA340D">
        <w:t xml:space="preserve"> (</w:t>
      </w:r>
      <w:r w:rsidR="00A542E4">
        <w:rPr>
          <w:bCs/>
        </w:rPr>
        <w:t>“</w:t>
      </w:r>
      <w:r w:rsidR="00A542E4" w:rsidRPr="00A542E4">
        <w:rPr>
          <w:b/>
        </w:rPr>
        <w:t>Declaration</w:t>
      </w:r>
      <w:r w:rsidR="00A542E4">
        <w:rPr>
          <w:bCs/>
        </w:rPr>
        <w:t>”</w:t>
      </w:r>
      <w:r w:rsidR="008A07BC" w:rsidRPr="00CA340D">
        <w:t>)  made on this ______ day</w:t>
      </w:r>
      <w:r w:rsidR="00B80EDE" w:rsidRPr="00CA340D">
        <w:t xml:space="preserve"> of ______________________, 20</w:t>
      </w:r>
      <w:r w:rsidR="001458E7" w:rsidRPr="00CA340D">
        <w:t>_</w:t>
      </w:r>
      <w:proofErr w:type="gramStart"/>
      <w:r w:rsidR="001458E7" w:rsidRPr="00CA340D">
        <w:t>_</w:t>
      </w:r>
      <w:r w:rsidR="008A07BC" w:rsidRPr="00CA340D">
        <w:t>,  by</w:t>
      </w:r>
      <w:proofErr w:type="gramEnd"/>
      <w:r w:rsidR="008A07BC" w:rsidRPr="00CA340D">
        <w:t xml:space="preserve"> the </w:t>
      </w:r>
      <w:r w:rsidR="006D7252" w:rsidRPr="00CA340D">
        <w:rPr>
          <w:highlight w:val="yellow"/>
        </w:rPr>
        <w:t>[name of organization</w:t>
      </w:r>
      <w:r w:rsidR="008A07BC" w:rsidRPr="00CA340D">
        <w:rPr>
          <w:highlight w:val="yellow"/>
        </w:rPr>
        <w:t xml:space="preserve">, a North Carolina </w:t>
      </w:r>
      <w:r w:rsidR="006D7252" w:rsidRPr="00CA340D">
        <w:rPr>
          <w:iCs/>
          <w:szCs w:val="24"/>
          <w:highlight w:val="yellow"/>
        </w:rPr>
        <w:t>a North Carolina body politic</w:t>
      </w:r>
      <w:r w:rsidR="006D7252" w:rsidRPr="00865D39">
        <w:rPr>
          <w:iCs/>
          <w:szCs w:val="24"/>
          <w:highlight w:val="yellow"/>
        </w:rPr>
        <w:t>]</w:t>
      </w:r>
      <w:r w:rsidR="00452A8C">
        <w:rPr>
          <w:iCs/>
          <w:szCs w:val="24"/>
        </w:rPr>
        <w:t xml:space="preserve"> (“</w:t>
      </w:r>
      <w:r w:rsidR="00452A8C" w:rsidRPr="00452A8C">
        <w:rPr>
          <w:b/>
          <w:bCs/>
          <w:iCs/>
          <w:szCs w:val="24"/>
        </w:rPr>
        <w:t>Declarant</w:t>
      </w:r>
      <w:r w:rsidR="00452A8C">
        <w:rPr>
          <w:iCs/>
          <w:szCs w:val="24"/>
        </w:rPr>
        <w:t>”)</w:t>
      </w:r>
      <w:r w:rsidR="008A07BC" w:rsidRPr="00CA340D">
        <w:t>, with an address of</w:t>
      </w:r>
      <w:r w:rsidR="006D7252" w:rsidRPr="00CA340D">
        <w:softHyphen/>
      </w:r>
      <w:r w:rsidR="006D7252" w:rsidRPr="00CA340D">
        <w:softHyphen/>
      </w:r>
      <w:r w:rsidR="006D7252" w:rsidRPr="00CA340D">
        <w:softHyphen/>
      </w:r>
      <w:r w:rsidR="006D7252" w:rsidRPr="00CA340D">
        <w:softHyphen/>
      </w:r>
      <w:r w:rsidR="006D7252" w:rsidRPr="00CA340D">
        <w:softHyphen/>
      </w:r>
      <w:r w:rsidR="00C738B4">
        <w:t xml:space="preserve"> </w:t>
      </w:r>
      <w:r w:rsidR="006D7252" w:rsidRPr="00CA340D">
        <w:t>_________________</w:t>
      </w:r>
      <w:r w:rsidR="00C738B4">
        <w:t>,</w:t>
      </w:r>
      <w:r w:rsidR="008A07BC" w:rsidRPr="00CA340D">
        <w:t xml:space="preserve"> </w:t>
      </w:r>
      <w:r w:rsidR="00C738B4">
        <w:t>for the benefit of the State of North Carolina (“</w:t>
      </w:r>
      <w:r w:rsidR="00C738B4">
        <w:rPr>
          <w:b/>
          <w:bCs/>
        </w:rPr>
        <w:t>State</w:t>
      </w:r>
      <w:r w:rsidR="00C738B4">
        <w:t>”) as the protector of the public interest.</w:t>
      </w:r>
    </w:p>
    <w:p w14:paraId="03EF904C" w14:textId="77777777" w:rsidR="008A07BC" w:rsidRPr="00CA340D" w:rsidRDefault="008A07BC">
      <w:pPr>
        <w:ind w:firstLine="720"/>
        <w:jc w:val="both"/>
        <w:rPr>
          <w:rFonts w:ascii="Times New Roman" w:hAnsi="Times New Roman"/>
          <w:spacing w:val="-3"/>
          <w:sz w:val="24"/>
        </w:rPr>
      </w:pPr>
    </w:p>
    <w:p w14:paraId="187F5D7F" w14:textId="23515538" w:rsidR="008A07BC" w:rsidRPr="00CA340D" w:rsidRDefault="008A07BC">
      <w:pPr>
        <w:widowControl/>
        <w:tabs>
          <w:tab w:val="center" w:pos="4680"/>
        </w:tabs>
        <w:suppressAutoHyphens/>
        <w:jc w:val="both"/>
        <w:rPr>
          <w:rFonts w:ascii="Times New Roman" w:hAnsi="Times New Roman"/>
          <w:b/>
          <w:spacing w:val="-3"/>
          <w:sz w:val="24"/>
        </w:rPr>
      </w:pPr>
      <w:r w:rsidRPr="00CA340D">
        <w:rPr>
          <w:rFonts w:ascii="Times New Roman" w:hAnsi="Times New Roman"/>
          <w:spacing w:val="-3"/>
          <w:sz w:val="24"/>
        </w:rPr>
        <w:tab/>
      </w:r>
      <w:r w:rsidRPr="00CA340D">
        <w:rPr>
          <w:rFonts w:ascii="Times New Roman" w:hAnsi="Times New Roman"/>
          <w:b/>
          <w:spacing w:val="-3"/>
          <w:sz w:val="24"/>
        </w:rPr>
        <w:t>RECITALS</w:t>
      </w:r>
      <w:r w:rsidR="00141139" w:rsidRPr="00CA340D">
        <w:rPr>
          <w:rFonts w:ascii="Times New Roman" w:hAnsi="Times New Roman"/>
          <w:b/>
          <w:spacing w:val="-3"/>
          <w:sz w:val="24"/>
        </w:rPr>
        <w:t>,</w:t>
      </w:r>
      <w:r w:rsidRPr="00CA340D">
        <w:rPr>
          <w:rFonts w:ascii="Times New Roman" w:hAnsi="Times New Roman"/>
          <w:b/>
          <w:spacing w:val="-3"/>
          <w:sz w:val="24"/>
        </w:rPr>
        <w:t xml:space="preserve"> CONSERVATION PURPOSES</w:t>
      </w:r>
      <w:r w:rsidR="00141139" w:rsidRPr="00CA340D">
        <w:rPr>
          <w:rFonts w:ascii="Times New Roman" w:hAnsi="Times New Roman"/>
          <w:b/>
          <w:spacing w:val="-3"/>
          <w:sz w:val="24"/>
        </w:rPr>
        <w:t xml:space="preserve">, </w:t>
      </w:r>
      <w:r w:rsidR="00C738B4">
        <w:rPr>
          <w:rFonts w:ascii="Times New Roman" w:hAnsi="Times New Roman"/>
          <w:b/>
          <w:spacing w:val="-3"/>
          <w:sz w:val="24"/>
        </w:rPr>
        <w:t>AND</w:t>
      </w:r>
      <w:r w:rsidR="00141139" w:rsidRPr="00CA340D">
        <w:rPr>
          <w:rFonts w:ascii="Times New Roman" w:hAnsi="Times New Roman"/>
          <w:b/>
          <w:spacing w:val="-3"/>
          <w:sz w:val="24"/>
        </w:rPr>
        <w:t xml:space="preserve"> DECLARATION</w:t>
      </w:r>
    </w:p>
    <w:p w14:paraId="69329937" w14:textId="77777777" w:rsidR="008A07BC" w:rsidRPr="00CA340D" w:rsidRDefault="008A07BC">
      <w:pPr>
        <w:widowControl/>
        <w:tabs>
          <w:tab w:val="left" w:pos="0"/>
        </w:tabs>
        <w:suppressAutoHyphens/>
        <w:jc w:val="both"/>
        <w:rPr>
          <w:rFonts w:ascii="Times New Roman" w:hAnsi="Times New Roman"/>
          <w:spacing w:val="-3"/>
          <w:sz w:val="24"/>
          <w:szCs w:val="24"/>
        </w:rPr>
      </w:pPr>
    </w:p>
    <w:p w14:paraId="552CC924" w14:textId="3BB64215" w:rsidR="008A07BC" w:rsidRPr="00CA340D" w:rsidRDefault="008A07BC">
      <w:pPr>
        <w:widowControl/>
        <w:tabs>
          <w:tab w:val="left" w:pos="0"/>
        </w:tabs>
        <w:suppressAutoHyphens/>
        <w:jc w:val="both"/>
        <w:rPr>
          <w:rFonts w:ascii="Times New Roman" w:hAnsi="Times New Roman"/>
          <w:spacing w:val="-3"/>
          <w:sz w:val="24"/>
          <w:szCs w:val="24"/>
        </w:rPr>
      </w:pPr>
      <w:r w:rsidRPr="00CA340D">
        <w:rPr>
          <w:rFonts w:ascii="Times New Roman" w:hAnsi="Times New Roman"/>
          <w:spacing w:val="-3"/>
          <w:sz w:val="24"/>
          <w:szCs w:val="24"/>
        </w:rPr>
        <w:tab/>
      </w:r>
      <w:proofErr w:type="gramStart"/>
      <w:r w:rsidR="00FE65D1" w:rsidRPr="00CA340D">
        <w:rPr>
          <w:rFonts w:ascii="Times New Roman" w:hAnsi="Times New Roman"/>
          <w:spacing w:val="-3"/>
          <w:sz w:val="24"/>
          <w:szCs w:val="24"/>
        </w:rPr>
        <w:t>WHEREAS</w:t>
      </w:r>
      <w:r w:rsidR="00141139" w:rsidRPr="00CA340D">
        <w:rPr>
          <w:rFonts w:ascii="Times New Roman" w:hAnsi="Times New Roman"/>
          <w:spacing w:val="-3"/>
          <w:sz w:val="24"/>
          <w:szCs w:val="24"/>
        </w:rPr>
        <w:t>,</w:t>
      </w:r>
      <w:proofErr w:type="gramEnd"/>
      <w:r w:rsidRPr="00CA340D">
        <w:rPr>
          <w:rFonts w:ascii="Times New Roman" w:hAnsi="Times New Roman"/>
          <w:spacing w:val="-3"/>
          <w:sz w:val="24"/>
          <w:szCs w:val="24"/>
        </w:rPr>
        <w:t xml:space="preserve"> </w:t>
      </w:r>
      <w:r w:rsidR="00865939" w:rsidRPr="00CA340D">
        <w:rPr>
          <w:rFonts w:ascii="Times New Roman" w:hAnsi="Times New Roman"/>
          <w:sz w:val="24"/>
          <w:szCs w:val="24"/>
        </w:rPr>
        <w:t>Declarant</w:t>
      </w:r>
      <w:r w:rsidRPr="00CA340D">
        <w:rPr>
          <w:rFonts w:ascii="Times New Roman" w:hAnsi="Times New Roman"/>
          <w:sz w:val="24"/>
          <w:szCs w:val="24"/>
        </w:rPr>
        <w:t xml:space="preserve"> is the sole owner in fee simple of that </w:t>
      </w:r>
      <w:commentRangeStart w:id="1"/>
      <w:r w:rsidRPr="00CA340D">
        <w:rPr>
          <w:rFonts w:ascii="Times New Roman" w:hAnsi="Times New Roman"/>
          <w:sz w:val="24"/>
          <w:szCs w:val="24"/>
        </w:rPr>
        <w:t xml:space="preserve">certain real property </w:t>
      </w:r>
      <w:commentRangeEnd w:id="1"/>
      <w:r w:rsidR="00C738B4">
        <w:rPr>
          <w:rStyle w:val="CommentReference"/>
        </w:rPr>
        <w:commentReference w:id="1"/>
      </w:r>
      <w:r w:rsidR="00141139" w:rsidRPr="00CA340D">
        <w:rPr>
          <w:rFonts w:ascii="Times New Roman" w:hAnsi="Times New Roman"/>
          <w:sz w:val="24"/>
          <w:szCs w:val="24"/>
        </w:rPr>
        <w:t xml:space="preserve">lying and being in ________ Township, ________ County, North Carolina, </w:t>
      </w:r>
      <w:r w:rsidRPr="00CA340D">
        <w:rPr>
          <w:rFonts w:ascii="Times New Roman" w:hAnsi="Times New Roman"/>
          <w:sz w:val="24"/>
          <w:szCs w:val="24"/>
        </w:rPr>
        <w:t xml:space="preserve">containing approximately </w:t>
      </w:r>
      <w:r w:rsidR="00A01948" w:rsidRPr="00CA340D">
        <w:rPr>
          <w:rFonts w:ascii="Times New Roman" w:hAnsi="Times New Roman"/>
          <w:color w:val="000000" w:themeColor="text1"/>
          <w:sz w:val="24"/>
          <w:szCs w:val="24"/>
        </w:rPr>
        <w:t xml:space="preserve">____ </w:t>
      </w:r>
      <w:r w:rsidR="00A01948" w:rsidRPr="00CA340D">
        <w:rPr>
          <w:rFonts w:ascii="Times New Roman" w:hAnsi="Times New Roman"/>
          <w:sz w:val="24"/>
          <w:szCs w:val="24"/>
        </w:rPr>
        <w:t xml:space="preserve">acres more or less, </w:t>
      </w:r>
      <w:r w:rsidR="00141139" w:rsidRPr="00CA340D">
        <w:rPr>
          <w:rFonts w:ascii="Times New Roman" w:hAnsi="Times New Roman"/>
          <w:sz w:val="24"/>
          <w:szCs w:val="24"/>
        </w:rPr>
        <w:t xml:space="preserve">which is more particularly described in </w:t>
      </w:r>
      <w:r w:rsidR="00141139" w:rsidRPr="00C738B4">
        <w:rPr>
          <w:rFonts w:ascii="Times New Roman" w:hAnsi="Times New Roman"/>
          <w:bCs/>
          <w:sz w:val="24"/>
          <w:szCs w:val="24"/>
        </w:rPr>
        <w:t>“</w:t>
      </w:r>
      <w:r w:rsidR="00141139" w:rsidRPr="00CA340D">
        <w:rPr>
          <w:rFonts w:ascii="Times New Roman" w:hAnsi="Times New Roman"/>
          <w:b/>
          <w:sz w:val="24"/>
          <w:szCs w:val="24"/>
        </w:rPr>
        <w:t>Exhibit A</w:t>
      </w:r>
      <w:r w:rsidR="00141139" w:rsidRPr="00C738B4">
        <w:rPr>
          <w:rFonts w:ascii="Times New Roman" w:hAnsi="Times New Roman"/>
          <w:bCs/>
          <w:sz w:val="24"/>
          <w:szCs w:val="24"/>
        </w:rPr>
        <w:t>”</w:t>
      </w:r>
      <w:r w:rsidR="00141139" w:rsidRPr="00CA340D">
        <w:rPr>
          <w:rFonts w:ascii="Times New Roman" w:hAnsi="Times New Roman"/>
          <w:sz w:val="24"/>
          <w:szCs w:val="24"/>
        </w:rPr>
        <w:t xml:space="preserve"> attached hereto and incorporated herein by reference as if fully set forth (</w:t>
      </w:r>
      <w:r w:rsidRPr="00CA340D">
        <w:rPr>
          <w:rFonts w:ascii="Times New Roman" w:hAnsi="Times New Roman"/>
          <w:sz w:val="24"/>
          <w:szCs w:val="24"/>
        </w:rPr>
        <w:t xml:space="preserve">the </w:t>
      </w:r>
      <w:r w:rsidRPr="00C738B4">
        <w:rPr>
          <w:rFonts w:ascii="Times New Roman" w:hAnsi="Times New Roman"/>
          <w:bCs/>
          <w:sz w:val="24"/>
          <w:szCs w:val="24"/>
        </w:rPr>
        <w:t>“</w:t>
      </w:r>
      <w:r w:rsidRPr="00CA340D">
        <w:rPr>
          <w:rFonts w:ascii="Times New Roman" w:hAnsi="Times New Roman"/>
          <w:b/>
          <w:sz w:val="24"/>
          <w:szCs w:val="24"/>
        </w:rPr>
        <w:t>Property</w:t>
      </w:r>
      <w:r w:rsidRPr="00C738B4">
        <w:rPr>
          <w:rFonts w:ascii="Times New Roman" w:hAnsi="Times New Roman"/>
          <w:bCs/>
          <w:sz w:val="24"/>
          <w:szCs w:val="24"/>
        </w:rPr>
        <w:t>”</w:t>
      </w:r>
      <w:r w:rsidRPr="00CA340D">
        <w:rPr>
          <w:rFonts w:ascii="Times New Roman" w:hAnsi="Times New Roman"/>
          <w:sz w:val="24"/>
          <w:szCs w:val="24"/>
        </w:rPr>
        <w:t>)</w:t>
      </w:r>
      <w:r w:rsidRPr="00CA340D">
        <w:rPr>
          <w:rFonts w:ascii="Times New Roman" w:hAnsi="Times New Roman"/>
          <w:spacing w:val="-3"/>
          <w:sz w:val="24"/>
          <w:szCs w:val="24"/>
        </w:rPr>
        <w:t>; and</w:t>
      </w:r>
    </w:p>
    <w:p w14:paraId="322D5514" w14:textId="77777777" w:rsidR="005B4127" w:rsidRPr="00CA340D" w:rsidRDefault="005B4127">
      <w:pPr>
        <w:widowControl/>
        <w:tabs>
          <w:tab w:val="left" w:pos="0"/>
        </w:tabs>
        <w:suppressAutoHyphens/>
        <w:jc w:val="both"/>
        <w:rPr>
          <w:rFonts w:ascii="Times New Roman" w:hAnsi="Times New Roman"/>
          <w:spacing w:val="-3"/>
          <w:sz w:val="24"/>
          <w:szCs w:val="24"/>
        </w:rPr>
      </w:pPr>
    </w:p>
    <w:p w14:paraId="1025A26E" w14:textId="66FFF815" w:rsidR="005B4127" w:rsidRPr="00CA340D" w:rsidRDefault="00C8103E">
      <w:pPr>
        <w:widowControl/>
        <w:tabs>
          <w:tab w:val="left" w:pos="0"/>
        </w:tabs>
        <w:suppressAutoHyphens/>
        <w:jc w:val="both"/>
        <w:rPr>
          <w:rFonts w:ascii="Times New Roman" w:hAnsi="Times New Roman"/>
          <w:spacing w:val="-3"/>
          <w:sz w:val="24"/>
          <w:szCs w:val="24"/>
        </w:rPr>
      </w:pPr>
      <w:r w:rsidRPr="00CA340D">
        <w:rPr>
          <w:rFonts w:ascii="Times New Roman" w:hAnsi="Times New Roman"/>
          <w:spacing w:val="-3"/>
          <w:sz w:val="24"/>
        </w:rPr>
        <w:tab/>
      </w:r>
      <w:r w:rsidRPr="00CA340D">
        <w:rPr>
          <w:rFonts w:ascii="Times New Roman" w:hAnsi="Times New Roman"/>
          <w:spacing w:val="-3"/>
          <w:sz w:val="24"/>
          <w:szCs w:val="24"/>
        </w:rPr>
        <w:t>WHEREAS, t</w:t>
      </w:r>
      <w:r w:rsidR="008A07BC" w:rsidRPr="00CA340D">
        <w:rPr>
          <w:rFonts w:ascii="Times New Roman" w:hAnsi="Times New Roman"/>
          <w:spacing w:val="-3"/>
          <w:sz w:val="24"/>
          <w:szCs w:val="24"/>
        </w:rPr>
        <w:t>he</w:t>
      </w:r>
      <w:r w:rsidR="00141139" w:rsidRPr="00CA340D">
        <w:rPr>
          <w:rFonts w:ascii="Times New Roman" w:hAnsi="Times New Roman"/>
          <w:b/>
          <w:sz w:val="24"/>
          <w:szCs w:val="24"/>
        </w:rPr>
        <w:t xml:space="preserve"> </w:t>
      </w:r>
      <w:r w:rsidR="00141139" w:rsidRPr="00CA340D">
        <w:rPr>
          <w:rFonts w:ascii="Times New Roman" w:hAnsi="Times New Roman"/>
          <w:sz w:val="24"/>
          <w:szCs w:val="24"/>
        </w:rPr>
        <w:t xml:space="preserve">North Carolina </w:t>
      </w:r>
      <w:r w:rsidR="00C738B4">
        <w:rPr>
          <w:rFonts w:ascii="Times New Roman" w:hAnsi="Times New Roman"/>
          <w:sz w:val="24"/>
          <w:szCs w:val="24"/>
        </w:rPr>
        <w:t>Land and Water Fund, a.k.a. North Carolina Clean Water Management Trust Fund</w:t>
      </w:r>
      <w:r w:rsidR="00FE65D1" w:rsidRPr="00CA340D">
        <w:rPr>
          <w:rFonts w:ascii="Times New Roman" w:hAnsi="Times New Roman"/>
          <w:sz w:val="24"/>
          <w:szCs w:val="24"/>
        </w:rPr>
        <w:t xml:space="preserve">, </w:t>
      </w:r>
      <w:r w:rsidR="005B4127" w:rsidRPr="00CA340D">
        <w:rPr>
          <w:rFonts w:ascii="Times New Roman" w:hAnsi="Times New Roman"/>
          <w:sz w:val="24"/>
          <w:szCs w:val="24"/>
        </w:rPr>
        <w:t xml:space="preserve">a division of the North Carolina Department of Natural and Cultural Resources </w:t>
      </w:r>
      <w:r w:rsidR="00FE65D1" w:rsidRPr="00CA340D">
        <w:rPr>
          <w:rFonts w:ascii="Times New Roman" w:hAnsi="Times New Roman"/>
          <w:sz w:val="24"/>
          <w:szCs w:val="24"/>
        </w:rPr>
        <w:t xml:space="preserve">with an address at 1651 Mail Service Center, Raleigh, North Carolina </w:t>
      </w:r>
      <w:smartTag w:uri="schemas-workshare-com/workshare" w:element="socialsecuritynumber">
        <w:smartTagPr>
          <w:attr w:name="TagType" w:val="1"/>
        </w:smartTagPr>
        <w:r w:rsidR="00FE65D1" w:rsidRPr="00CA340D">
          <w:rPr>
            <w:rFonts w:ascii="Times New Roman" w:hAnsi="Times New Roman"/>
            <w:sz w:val="24"/>
            <w:szCs w:val="24"/>
          </w:rPr>
          <w:t>27699-1651</w:t>
        </w:r>
      </w:smartTag>
      <w:r w:rsidR="00FE65D1" w:rsidRPr="00CA340D">
        <w:rPr>
          <w:rFonts w:ascii="Times New Roman" w:hAnsi="Times New Roman"/>
          <w:sz w:val="24"/>
          <w:szCs w:val="24"/>
        </w:rPr>
        <w:t xml:space="preserve"> (</w:t>
      </w:r>
      <w:r w:rsidR="00FE65D1" w:rsidRPr="00C738B4">
        <w:rPr>
          <w:rFonts w:ascii="Times New Roman" w:hAnsi="Times New Roman"/>
          <w:bCs/>
          <w:sz w:val="24"/>
          <w:szCs w:val="24"/>
        </w:rPr>
        <w:t>“</w:t>
      </w:r>
      <w:r w:rsidR="00FE65D1" w:rsidRPr="00CA340D">
        <w:rPr>
          <w:rFonts w:ascii="Times New Roman" w:hAnsi="Times New Roman"/>
          <w:b/>
          <w:sz w:val="24"/>
          <w:szCs w:val="24"/>
        </w:rPr>
        <w:t>Fund</w:t>
      </w:r>
      <w:r w:rsidR="00FE65D1" w:rsidRPr="00C738B4">
        <w:rPr>
          <w:rFonts w:ascii="Times New Roman" w:hAnsi="Times New Roman"/>
          <w:bCs/>
          <w:sz w:val="24"/>
          <w:szCs w:val="24"/>
        </w:rPr>
        <w:t>”</w:t>
      </w:r>
      <w:r w:rsidR="00A8574E" w:rsidRPr="00CA340D">
        <w:rPr>
          <w:rFonts w:ascii="Times New Roman" w:hAnsi="Times New Roman"/>
          <w:sz w:val="24"/>
          <w:szCs w:val="24"/>
        </w:rPr>
        <w:t>)</w:t>
      </w:r>
      <w:r w:rsidR="008A07BC" w:rsidRPr="00CA340D">
        <w:rPr>
          <w:rFonts w:ascii="Times New Roman" w:hAnsi="Times New Roman"/>
          <w:spacing w:val="-3"/>
          <w:sz w:val="24"/>
          <w:szCs w:val="24"/>
        </w:rPr>
        <w:t xml:space="preserve"> is authorized by </w:t>
      </w:r>
      <w:r w:rsidR="005B4127" w:rsidRPr="00CA340D">
        <w:rPr>
          <w:rFonts w:ascii="Times New Roman" w:hAnsi="Times New Roman"/>
          <w:spacing w:val="-3"/>
          <w:sz w:val="24"/>
          <w:szCs w:val="24"/>
        </w:rPr>
        <w:t xml:space="preserve">Chapter 143B, Article 2, Part 41 </w:t>
      </w:r>
      <w:r w:rsidR="008A07BC" w:rsidRPr="00CA340D">
        <w:rPr>
          <w:rFonts w:ascii="Times New Roman" w:hAnsi="Times New Roman"/>
          <w:spacing w:val="-3"/>
          <w:sz w:val="24"/>
          <w:szCs w:val="24"/>
        </w:rPr>
        <w:t>of the General Statutes of North Carolina (</w:t>
      </w:r>
      <w:r w:rsidR="00C738B4">
        <w:rPr>
          <w:rFonts w:ascii="Times New Roman" w:hAnsi="Times New Roman"/>
          <w:bCs/>
          <w:spacing w:val="-3"/>
          <w:sz w:val="24"/>
          <w:szCs w:val="24"/>
        </w:rPr>
        <w:t>“</w:t>
      </w:r>
      <w:r w:rsidR="008A07BC" w:rsidRPr="00CA340D">
        <w:rPr>
          <w:rFonts w:ascii="Times New Roman" w:hAnsi="Times New Roman"/>
          <w:b/>
          <w:spacing w:val="-3"/>
          <w:sz w:val="24"/>
          <w:szCs w:val="24"/>
        </w:rPr>
        <w:t>N.C.G.S.</w:t>
      </w:r>
      <w:r w:rsidR="00C738B4">
        <w:rPr>
          <w:rFonts w:ascii="Times New Roman" w:hAnsi="Times New Roman"/>
          <w:bCs/>
          <w:spacing w:val="-3"/>
          <w:sz w:val="24"/>
          <w:szCs w:val="24"/>
        </w:rPr>
        <w:t>”</w:t>
      </w:r>
      <w:r w:rsidR="008A07BC" w:rsidRPr="00CA340D">
        <w:rPr>
          <w:rFonts w:ascii="Times New Roman" w:hAnsi="Times New Roman"/>
          <w:spacing w:val="-3"/>
          <w:sz w:val="24"/>
          <w:szCs w:val="24"/>
        </w:rPr>
        <w:t>) to</w:t>
      </w:r>
      <w:r w:rsidR="005B4127" w:rsidRPr="00CA340D">
        <w:rPr>
          <w:rFonts w:ascii="Times New Roman" w:hAnsi="Times New Roman"/>
          <w:spacing w:val="-3"/>
          <w:sz w:val="24"/>
          <w:szCs w:val="24"/>
        </w:rPr>
        <w:t xml:space="preserve"> acquire land and interest</w:t>
      </w:r>
      <w:r w:rsidR="00141139" w:rsidRPr="00CA340D">
        <w:rPr>
          <w:rFonts w:ascii="Times New Roman" w:hAnsi="Times New Roman"/>
          <w:spacing w:val="-3"/>
          <w:sz w:val="24"/>
          <w:szCs w:val="24"/>
        </w:rPr>
        <w:t>s</w:t>
      </w:r>
      <w:r w:rsidR="005B4127" w:rsidRPr="00CA340D">
        <w:rPr>
          <w:rFonts w:ascii="Times New Roman" w:hAnsi="Times New Roman"/>
          <w:spacing w:val="-3"/>
          <w:sz w:val="24"/>
          <w:szCs w:val="24"/>
        </w:rPr>
        <w:t xml:space="preserve"> in land</w:t>
      </w:r>
      <w:r w:rsidR="00141139" w:rsidRPr="00CA340D">
        <w:rPr>
          <w:rFonts w:ascii="Times New Roman" w:hAnsi="Times New Roman"/>
          <w:spacing w:val="-3"/>
          <w:sz w:val="24"/>
          <w:szCs w:val="24"/>
        </w:rPr>
        <w:t xml:space="preserve"> for th</w:t>
      </w:r>
      <w:r w:rsidR="006F73E6">
        <w:rPr>
          <w:rFonts w:ascii="Times New Roman" w:hAnsi="Times New Roman"/>
          <w:spacing w:val="-3"/>
          <w:sz w:val="24"/>
          <w:szCs w:val="24"/>
        </w:rPr>
        <w:t>e State</w:t>
      </w:r>
      <w:r w:rsidR="005B4127" w:rsidRPr="00CA340D">
        <w:rPr>
          <w:rFonts w:ascii="Times New Roman" w:hAnsi="Times New Roman"/>
          <w:spacing w:val="-3"/>
          <w:sz w:val="24"/>
          <w:szCs w:val="24"/>
        </w:rPr>
        <w:t>:</w:t>
      </w:r>
    </w:p>
    <w:p w14:paraId="0ED5185A" w14:textId="77777777" w:rsidR="005B4127" w:rsidRPr="00CA340D" w:rsidRDefault="005B4127">
      <w:pPr>
        <w:widowControl/>
        <w:tabs>
          <w:tab w:val="left" w:pos="0"/>
        </w:tabs>
        <w:suppressAutoHyphens/>
        <w:jc w:val="both"/>
        <w:rPr>
          <w:rFonts w:ascii="Times New Roman" w:hAnsi="Times New Roman"/>
          <w:spacing w:val="-3"/>
          <w:sz w:val="24"/>
          <w:szCs w:val="24"/>
        </w:rPr>
      </w:pPr>
    </w:p>
    <w:p w14:paraId="2013E5A0" w14:textId="4A5EA007" w:rsidR="005B4127" w:rsidRPr="00CA340D" w:rsidRDefault="005B4127" w:rsidP="005B4127">
      <w:pPr>
        <w:pStyle w:val="BodyTextIndent"/>
        <w:widowControl/>
        <w:numPr>
          <w:ilvl w:val="0"/>
          <w:numId w:val="20"/>
        </w:numPr>
        <w:spacing w:after="0"/>
        <w:jc w:val="both"/>
        <w:rPr>
          <w:rFonts w:ascii="Times New Roman" w:hAnsi="Times New Roman"/>
          <w:sz w:val="24"/>
          <w:szCs w:val="24"/>
        </w:rPr>
      </w:pPr>
      <w:r w:rsidRPr="00CA340D">
        <w:rPr>
          <w:rFonts w:ascii="Times New Roman" w:hAnsi="Times New Roman"/>
          <w:sz w:val="24"/>
          <w:szCs w:val="24"/>
        </w:rPr>
        <w:t>for riparian buffers for the purposes of providing environmental protection for surface waters and urban drinking water supplies and establishing a network of riparian greenways for environmental, educational, and recreational uses</w:t>
      </w:r>
      <w:r w:rsidR="00C738B4">
        <w:rPr>
          <w:rFonts w:ascii="Times New Roman" w:hAnsi="Times New Roman"/>
          <w:sz w:val="24"/>
          <w:szCs w:val="24"/>
        </w:rPr>
        <w:t>,</w:t>
      </w:r>
    </w:p>
    <w:p w14:paraId="365CF60E" w14:textId="77777777" w:rsidR="005B4127" w:rsidRPr="00CA340D" w:rsidRDefault="005B4127" w:rsidP="005B4127">
      <w:pPr>
        <w:pStyle w:val="BodyTextIndent"/>
        <w:jc w:val="both"/>
        <w:rPr>
          <w:rFonts w:ascii="Times New Roman" w:hAnsi="Times New Roman"/>
          <w:sz w:val="24"/>
          <w:szCs w:val="24"/>
        </w:rPr>
      </w:pPr>
    </w:p>
    <w:p w14:paraId="27584324" w14:textId="3BD06120" w:rsidR="005B4127" w:rsidRPr="00CA340D" w:rsidRDefault="005B4127" w:rsidP="005B4127">
      <w:pPr>
        <w:pStyle w:val="BodyTextIndent"/>
        <w:widowControl/>
        <w:numPr>
          <w:ilvl w:val="0"/>
          <w:numId w:val="20"/>
        </w:numPr>
        <w:spacing w:after="0"/>
        <w:jc w:val="both"/>
        <w:rPr>
          <w:rFonts w:ascii="Times New Roman" w:hAnsi="Times New Roman"/>
          <w:sz w:val="24"/>
          <w:szCs w:val="24"/>
        </w:rPr>
      </w:pPr>
      <w:r w:rsidRPr="00CA340D">
        <w:rPr>
          <w:rFonts w:ascii="Times New Roman" w:hAnsi="Times New Roman"/>
          <w:sz w:val="24"/>
          <w:szCs w:val="24"/>
        </w:rPr>
        <w:lastRenderedPageBreak/>
        <w:t>for the purpose of protecting and conserving surface waters and enhancing drinking water supplies, including the development of water supply reservoirs</w:t>
      </w:r>
      <w:r w:rsidR="00C738B4">
        <w:rPr>
          <w:rFonts w:ascii="Times New Roman" w:hAnsi="Times New Roman"/>
          <w:sz w:val="24"/>
          <w:szCs w:val="24"/>
        </w:rPr>
        <w:t>,</w:t>
      </w:r>
    </w:p>
    <w:p w14:paraId="00147D92" w14:textId="77777777" w:rsidR="005B4127" w:rsidRPr="00CA340D" w:rsidRDefault="005B4127" w:rsidP="005B4127">
      <w:pPr>
        <w:pStyle w:val="BodyTextIndent"/>
        <w:jc w:val="both"/>
        <w:rPr>
          <w:rFonts w:ascii="Times New Roman" w:hAnsi="Times New Roman"/>
          <w:sz w:val="24"/>
          <w:szCs w:val="24"/>
        </w:rPr>
      </w:pPr>
    </w:p>
    <w:p w14:paraId="2D21F413" w14:textId="742115C6" w:rsidR="005B4127" w:rsidRPr="00CA340D" w:rsidRDefault="005B4127" w:rsidP="005B4127">
      <w:pPr>
        <w:pStyle w:val="BodyTextIndent"/>
        <w:widowControl/>
        <w:numPr>
          <w:ilvl w:val="0"/>
          <w:numId w:val="20"/>
        </w:numPr>
        <w:spacing w:after="0"/>
        <w:jc w:val="both"/>
        <w:rPr>
          <w:rFonts w:ascii="Times New Roman" w:hAnsi="Times New Roman"/>
          <w:sz w:val="24"/>
          <w:szCs w:val="24"/>
        </w:rPr>
      </w:pPr>
      <w:r w:rsidRPr="00CA340D">
        <w:rPr>
          <w:rFonts w:ascii="Times New Roman" w:hAnsi="Times New Roman"/>
          <w:sz w:val="24"/>
          <w:szCs w:val="24"/>
        </w:rPr>
        <w:t xml:space="preserve">to </w:t>
      </w:r>
      <w:r w:rsidR="004C5DD0">
        <w:rPr>
          <w:rFonts w:ascii="Times New Roman" w:hAnsi="Times New Roman"/>
          <w:sz w:val="24"/>
          <w:szCs w:val="24"/>
        </w:rPr>
        <w:t xml:space="preserve">prevent encroachment, </w:t>
      </w:r>
      <w:r w:rsidRPr="00CA340D">
        <w:rPr>
          <w:rFonts w:ascii="Times New Roman" w:hAnsi="Times New Roman"/>
          <w:sz w:val="24"/>
          <w:szCs w:val="24"/>
        </w:rPr>
        <w:t>provide buffers</w:t>
      </w:r>
      <w:r w:rsidR="004C5DD0">
        <w:rPr>
          <w:rFonts w:ascii="Times New Roman" w:hAnsi="Times New Roman"/>
          <w:sz w:val="24"/>
          <w:szCs w:val="24"/>
        </w:rPr>
        <w:t>, and preserve natural habitats</w:t>
      </w:r>
      <w:r w:rsidRPr="00CA340D">
        <w:rPr>
          <w:rFonts w:ascii="Times New Roman" w:hAnsi="Times New Roman"/>
          <w:sz w:val="24"/>
          <w:szCs w:val="24"/>
        </w:rPr>
        <w:t xml:space="preserve"> around military </w:t>
      </w:r>
      <w:r w:rsidR="004C5DD0">
        <w:rPr>
          <w:rFonts w:ascii="Times New Roman" w:hAnsi="Times New Roman"/>
          <w:sz w:val="24"/>
          <w:szCs w:val="24"/>
        </w:rPr>
        <w:t>installations or military training areas</w:t>
      </w:r>
      <w:r w:rsidR="004C5DD0" w:rsidRPr="00CA340D">
        <w:rPr>
          <w:rFonts w:ascii="Times New Roman" w:hAnsi="Times New Roman"/>
          <w:sz w:val="24"/>
          <w:szCs w:val="24"/>
        </w:rPr>
        <w:t xml:space="preserve"> </w:t>
      </w:r>
      <w:r w:rsidRPr="00CA340D">
        <w:rPr>
          <w:rFonts w:ascii="Times New Roman" w:hAnsi="Times New Roman"/>
          <w:sz w:val="24"/>
          <w:szCs w:val="24"/>
        </w:rPr>
        <w:t>to protect the military mission</w:t>
      </w:r>
      <w:r w:rsidR="00C738B4">
        <w:rPr>
          <w:rFonts w:ascii="Times New Roman" w:hAnsi="Times New Roman"/>
          <w:sz w:val="24"/>
          <w:szCs w:val="24"/>
        </w:rPr>
        <w:t>,</w:t>
      </w:r>
    </w:p>
    <w:p w14:paraId="0A9D52ED" w14:textId="77777777" w:rsidR="005B4127" w:rsidRPr="00CA340D" w:rsidRDefault="005B4127" w:rsidP="005B4127">
      <w:pPr>
        <w:pStyle w:val="BodyTextIndent"/>
        <w:jc w:val="both"/>
        <w:rPr>
          <w:rFonts w:ascii="Times New Roman" w:hAnsi="Times New Roman"/>
          <w:sz w:val="24"/>
          <w:szCs w:val="24"/>
        </w:rPr>
      </w:pPr>
    </w:p>
    <w:p w14:paraId="5082FCED" w14:textId="162F1B36" w:rsidR="005B4127" w:rsidRPr="00CA340D" w:rsidRDefault="005B4127" w:rsidP="005B4127">
      <w:pPr>
        <w:pStyle w:val="BodyTextIndent"/>
        <w:widowControl/>
        <w:numPr>
          <w:ilvl w:val="0"/>
          <w:numId w:val="20"/>
        </w:numPr>
        <w:spacing w:after="0"/>
        <w:jc w:val="both"/>
        <w:rPr>
          <w:rFonts w:ascii="Times New Roman" w:hAnsi="Times New Roman"/>
          <w:sz w:val="24"/>
          <w:szCs w:val="24"/>
        </w:rPr>
      </w:pPr>
      <w:r w:rsidRPr="00CA340D">
        <w:rPr>
          <w:rFonts w:ascii="Times New Roman" w:hAnsi="Times New Roman"/>
          <w:sz w:val="24"/>
          <w:szCs w:val="24"/>
        </w:rPr>
        <w:t>that represent</w:t>
      </w:r>
      <w:r w:rsidR="0021429C">
        <w:rPr>
          <w:rFonts w:ascii="Times New Roman" w:hAnsi="Times New Roman"/>
          <w:sz w:val="24"/>
          <w:szCs w:val="24"/>
        </w:rPr>
        <w:t xml:space="preserve"> </w:t>
      </w:r>
      <w:r w:rsidRPr="00CA340D">
        <w:rPr>
          <w:rFonts w:ascii="Times New Roman" w:hAnsi="Times New Roman"/>
          <w:sz w:val="24"/>
          <w:szCs w:val="24"/>
        </w:rPr>
        <w:t>the ecological diversity of North Carolina, including natural features such as riverine, montane, coastal, and geologic systems and other natural areas to ensure their preservation and conservation for recreational, scientific, educational, cultural, and aesthetic purposes</w:t>
      </w:r>
      <w:r w:rsidR="00C738B4">
        <w:rPr>
          <w:rFonts w:ascii="Times New Roman" w:hAnsi="Times New Roman"/>
          <w:sz w:val="24"/>
          <w:szCs w:val="24"/>
        </w:rPr>
        <w:t>,</w:t>
      </w:r>
      <w:r w:rsidR="00F66CE8">
        <w:rPr>
          <w:rFonts w:ascii="Times New Roman" w:hAnsi="Times New Roman"/>
          <w:sz w:val="24"/>
          <w:szCs w:val="24"/>
        </w:rPr>
        <w:t xml:space="preserve"> and</w:t>
      </w:r>
    </w:p>
    <w:p w14:paraId="4C2DFE18" w14:textId="77777777" w:rsidR="005B4127" w:rsidRPr="00CA340D" w:rsidRDefault="005B4127" w:rsidP="005B4127">
      <w:pPr>
        <w:pStyle w:val="BodyTextIndent"/>
        <w:jc w:val="both"/>
        <w:rPr>
          <w:rFonts w:ascii="Times New Roman" w:hAnsi="Times New Roman"/>
          <w:sz w:val="24"/>
          <w:szCs w:val="24"/>
        </w:rPr>
      </w:pPr>
    </w:p>
    <w:p w14:paraId="227A0E16" w14:textId="266FC150" w:rsidR="004C5DD0" w:rsidRDefault="005B4127" w:rsidP="005B4127">
      <w:pPr>
        <w:pStyle w:val="BodyTextIndent"/>
        <w:widowControl/>
        <w:numPr>
          <w:ilvl w:val="0"/>
          <w:numId w:val="20"/>
        </w:numPr>
        <w:spacing w:after="0"/>
        <w:jc w:val="both"/>
        <w:rPr>
          <w:rFonts w:ascii="Times New Roman" w:hAnsi="Times New Roman"/>
          <w:sz w:val="24"/>
          <w:szCs w:val="24"/>
        </w:rPr>
      </w:pPr>
      <w:r w:rsidRPr="00CA340D">
        <w:rPr>
          <w:rFonts w:ascii="Times New Roman" w:hAnsi="Times New Roman"/>
          <w:sz w:val="24"/>
          <w:szCs w:val="24"/>
        </w:rPr>
        <w:t>that contribute to the development of a balanced State program of historic properties</w:t>
      </w:r>
      <w:r w:rsidR="00A22F09">
        <w:rPr>
          <w:rFonts w:ascii="Times New Roman" w:hAnsi="Times New Roman"/>
          <w:sz w:val="24"/>
          <w:szCs w:val="24"/>
        </w:rPr>
        <w:t>.</w:t>
      </w:r>
    </w:p>
    <w:p w14:paraId="1B79AB13" w14:textId="72362250" w:rsidR="005B4127" w:rsidRPr="00CA340D" w:rsidRDefault="005B4127" w:rsidP="00A22F09">
      <w:pPr>
        <w:pStyle w:val="BodyTextIndent"/>
        <w:widowControl/>
        <w:spacing w:after="0"/>
        <w:ind w:left="0"/>
        <w:jc w:val="both"/>
        <w:rPr>
          <w:rFonts w:ascii="Times New Roman" w:hAnsi="Times New Roman"/>
          <w:sz w:val="24"/>
          <w:szCs w:val="24"/>
        </w:rPr>
      </w:pPr>
    </w:p>
    <w:p w14:paraId="39D693D5" w14:textId="6EE3EDDF" w:rsidR="008A07BC" w:rsidRPr="00CA340D" w:rsidRDefault="008A07BC">
      <w:pPr>
        <w:widowControl/>
        <w:tabs>
          <w:tab w:val="left" w:pos="0"/>
        </w:tabs>
        <w:suppressAutoHyphens/>
        <w:jc w:val="both"/>
        <w:rPr>
          <w:rFonts w:ascii="Times New Roman" w:hAnsi="Times New Roman"/>
          <w:spacing w:val="-3"/>
          <w:sz w:val="24"/>
          <w:szCs w:val="24"/>
        </w:rPr>
      </w:pPr>
      <w:r w:rsidRPr="00CA340D">
        <w:rPr>
          <w:rFonts w:ascii="Times New Roman" w:hAnsi="Times New Roman"/>
          <w:spacing w:val="-3"/>
          <w:sz w:val="24"/>
          <w:szCs w:val="24"/>
        </w:rPr>
        <w:t xml:space="preserve"> </w:t>
      </w:r>
    </w:p>
    <w:p w14:paraId="074AB821" w14:textId="77777777" w:rsidR="008C4D3A" w:rsidRDefault="008A07BC" w:rsidP="008C4D3A">
      <w:pPr>
        <w:pStyle w:val="BodyTextIndent"/>
        <w:rPr>
          <w:rFonts w:ascii="Times New Roman" w:hAnsi="Times New Roman"/>
          <w:spacing w:val="-3"/>
          <w:sz w:val="24"/>
          <w:szCs w:val="24"/>
        </w:rPr>
      </w:pPr>
      <w:r w:rsidRPr="00CA340D">
        <w:rPr>
          <w:rFonts w:ascii="Times New Roman" w:hAnsi="Times New Roman"/>
          <w:spacing w:val="-3"/>
          <w:sz w:val="24"/>
          <w:szCs w:val="24"/>
        </w:rPr>
        <w:tab/>
      </w:r>
      <w:r w:rsidR="00C8103E" w:rsidRPr="00CA340D">
        <w:rPr>
          <w:rFonts w:ascii="Times New Roman" w:hAnsi="Times New Roman"/>
          <w:spacing w:val="-3"/>
          <w:sz w:val="24"/>
          <w:szCs w:val="24"/>
        </w:rPr>
        <w:t xml:space="preserve">WHEREAS, </w:t>
      </w:r>
      <w:r w:rsidR="00865939" w:rsidRPr="00CA340D">
        <w:rPr>
          <w:rFonts w:ascii="Times New Roman" w:hAnsi="Times New Roman"/>
          <w:spacing w:val="-3"/>
          <w:sz w:val="24"/>
          <w:szCs w:val="24"/>
        </w:rPr>
        <w:t>Declarant</w:t>
      </w:r>
      <w:r w:rsidRPr="00CA340D">
        <w:rPr>
          <w:rFonts w:ascii="Times New Roman" w:hAnsi="Times New Roman"/>
          <w:spacing w:val="-3"/>
          <w:sz w:val="24"/>
          <w:szCs w:val="24"/>
        </w:rPr>
        <w:t xml:space="preserve"> has received a grant</w:t>
      </w:r>
      <w:r w:rsidR="008C4D3A">
        <w:rPr>
          <w:rFonts w:ascii="Times New Roman" w:hAnsi="Times New Roman"/>
          <w:spacing w:val="-3"/>
          <w:sz w:val="24"/>
          <w:szCs w:val="24"/>
        </w:rPr>
        <w:t xml:space="preserve"> of a substantial monetary sum</w:t>
      </w:r>
      <w:r w:rsidRPr="00CA340D">
        <w:rPr>
          <w:rFonts w:ascii="Times New Roman" w:hAnsi="Times New Roman"/>
          <w:spacing w:val="-3"/>
          <w:sz w:val="24"/>
          <w:szCs w:val="24"/>
        </w:rPr>
        <w:t xml:space="preserve"> from the Fund</w:t>
      </w:r>
      <w:r w:rsidR="00141139" w:rsidRPr="00CA340D">
        <w:rPr>
          <w:rFonts w:ascii="Times New Roman" w:hAnsi="Times New Roman"/>
          <w:spacing w:val="-3"/>
          <w:sz w:val="24"/>
          <w:szCs w:val="24"/>
        </w:rPr>
        <w:t xml:space="preserve"> (Grant Contract No. </w:t>
      </w:r>
      <w:r w:rsidR="00141139" w:rsidRPr="008C4D3A">
        <w:rPr>
          <w:rFonts w:ascii="Times New Roman" w:hAnsi="Times New Roman"/>
          <w:spacing w:val="-3"/>
          <w:sz w:val="24"/>
          <w:szCs w:val="24"/>
          <w:highlight w:val="yellow"/>
        </w:rPr>
        <w:t>____-___</w:t>
      </w:r>
      <w:r w:rsidR="00141139" w:rsidRPr="00CA340D">
        <w:rPr>
          <w:rFonts w:ascii="Times New Roman" w:hAnsi="Times New Roman"/>
          <w:spacing w:val="-3"/>
          <w:sz w:val="24"/>
          <w:szCs w:val="24"/>
        </w:rPr>
        <w:t>)</w:t>
      </w:r>
      <w:r w:rsidRPr="00CA340D">
        <w:rPr>
          <w:rFonts w:ascii="Times New Roman" w:hAnsi="Times New Roman"/>
          <w:spacing w:val="-3"/>
          <w:sz w:val="24"/>
          <w:szCs w:val="24"/>
        </w:rPr>
        <w:t xml:space="preserve"> for</w:t>
      </w:r>
      <w:r w:rsidR="00141139" w:rsidRPr="00CA340D">
        <w:rPr>
          <w:rFonts w:ascii="Times New Roman" w:hAnsi="Times New Roman"/>
          <w:spacing w:val="-3"/>
          <w:sz w:val="24"/>
          <w:szCs w:val="24"/>
        </w:rPr>
        <w:t xml:space="preserve"> Declarant to acquire</w:t>
      </w:r>
      <w:r w:rsidRPr="00CA340D">
        <w:rPr>
          <w:rFonts w:ascii="Times New Roman" w:hAnsi="Times New Roman"/>
          <w:spacing w:val="-3"/>
          <w:sz w:val="24"/>
          <w:szCs w:val="24"/>
        </w:rPr>
        <w:t xml:space="preserve"> the </w:t>
      </w:r>
      <w:commentRangeStart w:id="2"/>
      <w:r w:rsidRPr="00CA340D">
        <w:rPr>
          <w:rFonts w:ascii="Times New Roman" w:hAnsi="Times New Roman"/>
          <w:spacing w:val="-3"/>
          <w:sz w:val="24"/>
          <w:szCs w:val="24"/>
        </w:rPr>
        <w:t xml:space="preserve">Property </w:t>
      </w:r>
      <w:commentRangeEnd w:id="2"/>
      <w:r w:rsidR="008C4D3A">
        <w:rPr>
          <w:rStyle w:val="CommentReference"/>
        </w:rPr>
        <w:commentReference w:id="2"/>
      </w:r>
      <w:r w:rsidRPr="00CA340D">
        <w:rPr>
          <w:rFonts w:ascii="Times New Roman" w:hAnsi="Times New Roman"/>
          <w:spacing w:val="-3"/>
          <w:sz w:val="24"/>
          <w:szCs w:val="24"/>
        </w:rPr>
        <w:t xml:space="preserve">in consideration of which </w:t>
      </w:r>
      <w:r w:rsidR="00865939" w:rsidRPr="00CA340D">
        <w:rPr>
          <w:rFonts w:ascii="Times New Roman" w:hAnsi="Times New Roman"/>
          <w:spacing w:val="-3"/>
          <w:sz w:val="24"/>
          <w:szCs w:val="24"/>
        </w:rPr>
        <w:t>Declarant</w:t>
      </w:r>
      <w:r w:rsidRPr="00CA340D">
        <w:rPr>
          <w:rFonts w:ascii="Times New Roman" w:hAnsi="Times New Roman"/>
          <w:spacing w:val="-3"/>
          <w:sz w:val="24"/>
          <w:szCs w:val="24"/>
        </w:rPr>
        <w:t xml:space="preserve"> has agreed </w:t>
      </w:r>
      <w:r w:rsidR="00141139" w:rsidRPr="00CA340D">
        <w:rPr>
          <w:rFonts w:ascii="Times New Roman" w:hAnsi="Times New Roman"/>
          <w:spacing w:val="-3"/>
          <w:sz w:val="24"/>
          <w:szCs w:val="24"/>
        </w:rPr>
        <w:t xml:space="preserve">with the State </w:t>
      </w:r>
      <w:r w:rsidRPr="00CA340D">
        <w:rPr>
          <w:rFonts w:ascii="Times New Roman" w:hAnsi="Times New Roman"/>
          <w:spacing w:val="-3"/>
          <w:sz w:val="24"/>
          <w:szCs w:val="24"/>
        </w:rPr>
        <w:t>that the Property will be restricted in a manner that will</w:t>
      </w:r>
      <w:r w:rsidR="00141139" w:rsidRPr="00CA340D">
        <w:rPr>
          <w:rFonts w:ascii="Times New Roman" w:hAnsi="Times New Roman"/>
          <w:spacing w:val="-3"/>
          <w:sz w:val="24"/>
          <w:szCs w:val="24"/>
        </w:rPr>
        <w:t>:</w:t>
      </w:r>
      <w:r w:rsidR="005B4127" w:rsidRPr="00CA340D">
        <w:rPr>
          <w:rFonts w:ascii="Times New Roman" w:hAnsi="Times New Roman"/>
          <w:spacing w:val="-3"/>
          <w:sz w:val="24"/>
          <w:szCs w:val="24"/>
        </w:rPr>
        <w:t xml:space="preserve"> </w:t>
      </w:r>
    </w:p>
    <w:p w14:paraId="203E1607" w14:textId="588687A7" w:rsidR="005B4127" w:rsidRPr="008C4D3A" w:rsidRDefault="008C4D3A" w:rsidP="008C4D3A">
      <w:pPr>
        <w:pStyle w:val="BodyTextIndent"/>
        <w:rPr>
          <w:sz w:val="24"/>
          <w:szCs w:val="24"/>
        </w:rPr>
      </w:pPr>
      <w:r w:rsidRPr="00A0313C">
        <w:rPr>
          <w:sz w:val="24"/>
          <w:szCs w:val="24"/>
          <w:highlight w:val="green"/>
        </w:rPr>
        <w:t>CHOOSE APPLICABLE LANGUAGE BASED ON GRANT CONTRACT</w:t>
      </w:r>
    </w:p>
    <w:p w14:paraId="263F2B71" w14:textId="0C54FBD5" w:rsidR="008C4D3A" w:rsidRDefault="0021429C" w:rsidP="008C4D3A">
      <w:pPr>
        <w:pStyle w:val="BodyTextIndent"/>
        <w:widowControl/>
        <w:numPr>
          <w:ilvl w:val="0"/>
          <w:numId w:val="21"/>
        </w:numPr>
        <w:spacing w:after="0"/>
        <w:rPr>
          <w:sz w:val="24"/>
          <w:szCs w:val="24"/>
        </w:rPr>
      </w:pPr>
      <w:r>
        <w:rPr>
          <w:sz w:val="24"/>
          <w:szCs w:val="24"/>
        </w:rPr>
        <w:t>p</w:t>
      </w:r>
      <w:r w:rsidR="008C4D3A" w:rsidRPr="00F85FC2">
        <w:rPr>
          <w:sz w:val="24"/>
          <w:szCs w:val="24"/>
        </w:rPr>
        <w:t>reserve, enhance, restore, and maintain the natural features and resources of the</w:t>
      </w:r>
      <w:r w:rsidR="008C4D3A">
        <w:rPr>
          <w:sz w:val="24"/>
          <w:szCs w:val="24"/>
        </w:rPr>
        <w:t xml:space="preserve"> riparian buffer, </w:t>
      </w:r>
      <w:r w:rsidR="008C4D3A" w:rsidRPr="00F85FC2">
        <w:rPr>
          <w:sz w:val="24"/>
          <w:szCs w:val="24"/>
        </w:rPr>
        <w:t xml:space="preserve">to control runoff of sediment, and to improve and maintain </w:t>
      </w:r>
      <w:r w:rsidR="008C4D3A">
        <w:rPr>
          <w:sz w:val="24"/>
          <w:szCs w:val="24"/>
        </w:rPr>
        <w:t xml:space="preserve">the </w:t>
      </w:r>
      <w:r w:rsidR="008C4D3A" w:rsidRPr="00F85FC2">
        <w:rPr>
          <w:sz w:val="24"/>
          <w:szCs w:val="24"/>
        </w:rPr>
        <w:t xml:space="preserve">water quality, of portions of </w:t>
      </w:r>
      <w:r w:rsidR="008C4D3A">
        <w:rPr>
          <w:sz w:val="24"/>
          <w:szCs w:val="24"/>
          <w:highlight w:val="yellow"/>
        </w:rPr>
        <w:t>[N</w:t>
      </w:r>
      <w:r w:rsidR="008C4D3A" w:rsidRPr="00F85FC2">
        <w:rPr>
          <w:sz w:val="24"/>
          <w:szCs w:val="24"/>
          <w:highlight w:val="yellow"/>
        </w:rPr>
        <w:t xml:space="preserve">AME OF SURFACE </w:t>
      </w:r>
      <w:r w:rsidR="008C4D3A" w:rsidRPr="00C0246C">
        <w:rPr>
          <w:sz w:val="24"/>
          <w:szCs w:val="24"/>
          <w:highlight w:val="yellow"/>
        </w:rPr>
        <w:t>WATER]</w:t>
      </w:r>
      <w:r w:rsidR="008C4D3A" w:rsidRPr="00F85FC2">
        <w:rPr>
          <w:sz w:val="24"/>
          <w:szCs w:val="24"/>
        </w:rPr>
        <w:t xml:space="preserve"> and its tributaries</w:t>
      </w:r>
      <w:r w:rsidR="008C4D3A">
        <w:rPr>
          <w:sz w:val="24"/>
          <w:szCs w:val="24"/>
        </w:rPr>
        <w:t>,</w:t>
      </w:r>
    </w:p>
    <w:p w14:paraId="0C610248" w14:textId="77777777" w:rsidR="00D03EDE" w:rsidRPr="00CA340D" w:rsidRDefault="00D03EDE" w:rsidP="001519D6">
      <w:pPr>
        <w:pStyle w:val="BodyTextIndent"/>
        <w:widowControl/>
        <w:spacing w:after="0"/>
        <w:jc w:val="both"/>
        <w:rPr>
          <w:rFonts w:ascii="Times New Roman" w:hAnsi="Times New Roman"/>
          <w:sz w:val="24"/>
          <w:szCs w:val="24"/>
        </w:rPr>
      </w:pPr>
    </w:p>
    <w:p w14:paraId="4ADD7C7B" w14:textId="5CC23543" w:rsidR="008C4D3A" w:rsidRDefault="006F73E6" w:rsidP="008C4D3A">
      <w:pPr>
        <w:pStyle w:val="BodyTextIndent"/>
        <w:widowControl/>
        <w:numPr>
          <w:ilvl w:val="0"/>
          <w:numId w:val="21"/>
        </w:numPr>
        <w:spacing w:after="0"/>
        <w:rPr>
          <w:sz w:val="24"/>
          <w:szCs w:val="24"/>
        </w:rPr>
      </w:pPr>
      <w:r>
        <w:rPr>
          <w:sz w:val="24"/>
          <w:szCs w:val="24"/>
        </w:rPr>
        <w:t>p</w:t>
      </w:r>
      <w:r w:rsidR="008C4D3A">
        <w:rPr>
          <w:sz w:val="24"/>
          <w:szCs w:val="24"/>
        </w:rPr>
        <w:t xml:space="preserve">reserve and maintain the natural features and resources of the riparian buffer, and to provide environmental, educational, and recreational uses, including riparian greenway along portions of </w:t>
      </w:r>
      <w:r w:rsidR="008C4D3A">
        <w:rPr>
          <w:sz w:val="24"/>
          <w:szCs w:val="24"/>
          <w:highlight w:val="yellow"/>
        </w:rPr>
        <w:t>[N</w:t>
      </w:r>
      <w:r w:rsidR="008C4D3A" w:rsidRPr="00F85FC2">
        <w:rPr>
          <w:sz w:val="24"/>
          <w:szCs w:val="24"/>
          <w:highlight w:val="yellow"/>
        </w:rPr>
        <w:t xml:space="preserve">AME OF SURFACE </w:t>
      </w:r>
      <w:r w:rsidR="008C4D3A" w:rsidRPr="00C0246C">
        <w:rPr>
          <w:sz w:val="24"/>
          <w:szCs w:val="24"/>
          <w:highlight w:val="yellow"/>
        </w:rPr>
        <w:t>WATER]</w:t>
      </w:r>
      <w:r w:rsidR="008C4D3A">
        <w:rPr>
          <w:sz w:val="24"/>
          <w:szCs w:val="24"/>
        </w:rPr>
        <w:t xml:space="preserve"> and its tributaries,</w:t>
      </w:r>
    </w:p>
    <w:p w14:paraId="46023AF4" w14:textId="644EE8D9" w:rsidR="005B4127" w:rsidRDefault="005B4127" w:rsidP="005B4127">
      <w:pPr>
        <w:pStyle w:val="BodyTextIndent"/>
        <w:jc w:val="both"/>
        <w:rPr>
          <w:rFonts w:ascii="Times New Roman" w:hAnsi="Times New Roman"/>
          <w:sz w:val="24"/>
          <w:szCs w:val="24"/>
        </w:rPr>
      </w:pPr>
    </w:p>
    <w:p w14:paraId="55EDF6D2" w14:textId="1EEB369C" w:rsidR="00782D83" w:rsidRDefault="006F73E6" w:rsidP="00782D83">
      <w:pPr>
        <w:pStyle w:val="BodyTextIndent"/>
        <w:widowControl/>
        <w:numPr>
          <w:ilvl w:val="0"/>
          <w:numId w:val="21"/>
        </w:numPr>
        <w:spacing w:after="0"/>
        <w:rPr>
          <w:sz w:val="24"/>
          <w:szCs w:val="24"/>
        </w:rPr>
      </w:pPr>
      <w:r>
        <w:rPr>
          <w:sz w:val="24"/>
          <w:szCs w:val="24"/>
        </w:rPr>
        <w:t>p</w:t>
      </w:r>
      <w:r w:rsidR="00782D83" w:rsidRPr="00F85FC2">
        <w:rPr>
          <w:sz w:val="24"/>
          <w:szCs w:val="24"/>
        </w:rPr>
        <w:t xml:space="preserve">rotect and preserve the ecological diversity </w:t>
      </w:r>
      <w:r w:rsidR="00782D83">
        <w:rPr>
          <w:sz w:val="24"/>
          <w:szCs w:val="24"/>
        </w:rPr>
        <w:t xml:space="preserve">including natural features such as </w:t>
      </w:r>
      <w:r w:rsidR="00782D83" w:rsidRPr="00C0246C">
        <w:rPr>
          <w:sz w:val="24"/>
          <w:szCs w:val="24"/>
          <w:highlight w:val="yellow"/>
        </w:rPr>
        <w:t>[L</w:t>
      </w:r>
      <w:r w:rsidR="00782D83" w:rsidRPr="00A7077E">
        <w:rPr>
          <w:sz w:val="24"/>
          <w:szCs w:val="24"/>
          <w:highlight w:val="yellow"/>
        </w:rPr>
        <w:t>IST NATU</w:t>
      </w:r>
      <w:r w:rsidR="00782D83">
        <w:rPr>
          <w:sz w:val="24"/>
          <w:szCs w:val="24"/>
          <w:highlight w:val="yellow"/>
        </w:rPr>
        <w:t>R</w:t>
      </w:r>
      <w:r w:rsidR="00782D83" w:rsidRPr="00A7077E">
        <w:rPr>
          <w:sz w:val="24"/>
          <w:szCs w:val="24"/>
          <w:highlight w:val="yellow"/>
        </w:rPr>
        <w:t>AL FEATU</w:t>
      </w:r>
      <w:r w:rsidR="00782D83">
        <w:rPr>
          <w:sz w:val="24"/>
          <w:szCs w:val="24"/>
          <w:highlight w:val="yellow"/>
        </w:rPr>
        <w:t>R</w:t>
      </w:r>
      <w:r w:rsidR="00782D83" w:rsidRPr="00A7077E">
        <w:rPr>
          <w:sz w:val="24"/>
          <w:szCs w:val="24"/>
          <w:highlight w:val="yellow"/>
        </w:rPr>
        <w:t>ES</w:t>
      </w:r>
      <w:r w:rsidR="00782D83" w:rsidRPr="00C0246C">
        <w:rPr>
          <w:sz w:val="24"/>
          <w:szCs w:val="24"/>
          <w:highlight w:val="yellow"/>
        </w:rPr>
        <w:t>]</w:t>
      </w:r>
      <w:r w:rsidR="00782D83">
        <w:rPr>
          <w:sz w:val="24"/>
          <w:szCs w:val="24"/>
        </w:rPr>
        <w:t xml:space="preserve"> </w:t>
      </w:r>
      <w:r w:rsidR="00782D83" w:rsidRPr="00F85FC2">
        <w:rPr>
          <w:sz w:val="24"/>
          <w:szCs w:val="24"/>
        </w:rPr>
        <w:t>for recreational, scientific, educational, cultural, and aesthetic purposes</w:t>
      </w:r>
      <w:r w:rsidR="00782D83">
        <w:rPr>
          <w:sz w:val="24"/>
          <w:szCs w:val="24"/>
        </w:rPr>
        <w:t>,</w:t>
      </w:r>
    </w:p>
    <w:p w14:paraId="4247C218" w14:textId="35412029" w:rsidR="00782D83" w:rsidRDefault="00782D83" w:rsidP="005B4127">
      <w:pPr>
        <w:pStyle w:val="BodyTextIndent"/>
        <w:jc w:val="both"/>
        <w:rPr>
          <w:rFonts w:ascii="Times New Roman" w:hAnsi="Times New Roman"/>
          <w:sz w:val="24"/>
          <w:szCs w:val="24"/>
        </w:rPr>
      </w:pPr>
    </w:p>
    <w:p w14:paraId="039FF0D9" w14:textId="00949D6D" w:rsidR="00782D83" w:rsidRPr="00A7077E" w:rsidRDefault="006F73E6" w:rsidP="00782D83">
      <w:pPr>
        <w:pStyle w:val="BodyTextIndent"/>
        <w:widowControl/>
        <w:numPr>
          <w:ilvl w:val="0"/>
          <w:numId w:val="21"/>
        </w:numPr>
        <w:spacing w:after="0"/>
        <w:rPr>
          <w:sz w:val="24"/>
          <w:szCs w:val="24"/>
        </w:rPr>
      </w:pPr>
      <w:r>
        <w:rPr>
          <w:sz w:val="24"/>
          <w:szCs w:val="24"/>
        </w:rPr>
        <w:t>p</w:t>
      </w:r>
      <w:r w:rsidR="00782D83">
        <w:rPr>
          <w:sz w:val="24"/>
          <w:szCs w:val="24"/>
        </w:rPr>
        <w:t xml:space="preserve">reserve and protect the natural, historic, and cultural features of the Property containing or located next to </w:t>
      </w:r>
      <w:r w:rsidR="00782D83" w:rsidRPr="00C0246C">
        <w:rPr>
          <w:sz w:val="24"/>
          <w:szCs w:val="24"/>
          <w:highlight w:val="yellow"/>
        </w:rPr>
        <w:t>[</w:t>
      </w:r>
      <w:r w:rsidR="00782D83" w:rsidRPr="00A7077E">
        <w:rPr>
          <w:sz w:val="24"/>
          <w:szCs w:val="24"/>
          <w:highlight w:val="yellow"/>
        </w:rPr>
        <w:t>NAME OF HISTORI</w:t>
      </w:r>
      <w:r w:rsidR="00782D83">
        <w:rPr>
          <w:sz w:val="24"/>
          <w:szCs w:val="24"/>
          <w:highlight w:val="yellow"/>
        </w:rPr>
        <w:t>C</w:t>
      </w:r>
      <w:r w:rsidR="00782D83" w:rsidRPr="00A7077E">
        <w:rPr>
          <w:sz w:val="24"/>
          <w:szCs w:val="24"/>
          <w:highlight w:val="yellow"/>
        </w:rPr>
        <w:t xml:space="preserve">AL </w:t>
      </w:r>
      <w:r w:rsidR="00782D83">
        <w:rPr>
          <w:sz w:val="24"/>
          <w:szCs w:val="24"/>
          <w:highlight w:val="yellow"/>
        </w:rPr>
        <w:t xml:space="preserve">OR CULTURAL </w:t>
      </w:r>
      <w:r w:rsidR="00782D83" w:rsidRPr="00A7077E">
        <w:rPr>
          <w:sz w:val="24"/>
          <w:szCs w:val="24"/>
          <w:highlight w:val="yellow"/>
        </w:rPr>
        <w:t>EVENT, SITE, BUILDING, OBJECT</w:t>
      </w:r>
      <w:r w:rsidR="00782D83" w:rsidRPr="00C0246C">
        <w:rPr>
          <w:sz w:val="24"/>
          <w:szCs w:val="24"/>
          <w:highlight w:val="yellow"/>
        </w:rPr>
        <w:t>]</w:t>
      </w:r>
      <w:r w:rsidR="00782D83">
        <w:rPr>
          <w:sz w:val="24"/>
          <w:szCs w:val="24"/>
        </w:rPr>
        <w:t>, to develop a balanced State program of historic properties,</w:t>
      </w:r>
    </w:p>
    <w:p w14:paraId="1E7B84BC" w14:textId="77777777" w:rsidR="00782D83" w:rsidRPr="00CA340D" w:rsidRDefault="00782D83" w:rsidP="005B4127">
      <w:pPr>
        <w:pStyle w:val="BodyTextIndent"/>
        <w:jc w:val="both"/>
        <w:rPr>
          <w:rFonts w:ascii="Times New Roman" w:hAnsi="Times New Roman"/>
          <w:sz w:val="24"/>
          <w:szCs w:val="24"/>
        </w:rPr>
      </w:pPr>
    </w:p>
    <w:p w14:paraId="660D35C5" w14:textId="35CC258A" w:rsidR="00CD154B" w:rsidRPr="00F66CE8" w:rsidRDefault="005B4127" w:rsidP="00F66CE8">
      <w:pPr>
        <w:pStyle w:val="BodyTextIndent"/>
        <w:widowControl/>
        <w:numPr>
          <w:ilvl w:val="0"/>
          <w:numId w:val="21"/>
        </w:numPr>
        <w:spacing w:after="0"/>
        <w:jc w:val="both"/>
        <w:rPr>
          <w:rFonts w:ascii="Times New Roman" w:hAnsi="Times New Roman"/>
          <w:sz w:val="24"/>
          <w:szCs w:val="24"/>
        </w:rPr>
      </w:pPr>
      <w:r w:rsidRPr="00CA340D">
        <w:rPr>
          <w:rFonts w:ascii="Times New Roman" w:hAnsi="Times New Roman"/>
          <w:sz w:val="24"/>
          <w:szCs w:val="24"/>
        </w:rPr>
        <w:t>eliminate or prev</w:t>
      </w:r>
      <w:r w:rsidR="00EC5102" w:rsidRPr="00CA340D">
        <w:rPr>
          <w:rFonts w:ascii="Times New Roman" w:hAnsi="Times New Roman"/>
          <w:sz w:val="24"/>
          <w:szCs w:val="24"/>
        </w:rPr>
        <w:t>ent any use of the Property</w:t>
      </w:r>
      <w:r w:rsidRPr="00CA340D">
        <w:rPr>
          <w:rFonts w:ascii="Times New Roman" w:hAnsi="Times New Roman"/>
          <w:sz w:val="24"/>
          <w:szCs w:val="24"/>
        </w:rPr>
        <w:t xml:space="preserve"> that restricts, impedes, or otherwise interferes, whether directly or indirectly, with the current or anticipated military operations of </w:t>
      </w:r>
      <w:r w:rsidRPr="00CA340D">
        <w:rPr>
          <w:rFonts w:ascii="Times New Roman" w:hAnsi="Times New Roman"/>
          <w:sz w:val="24"/>
          <w:szCs w:val="24"/>
          <w:highlight w:val="yellow"/>
        </w:rPr>
        <w:t>[NAME OF MILITARY BASE]</w:t>
      </w:r>
      <w:r w:rsidR="00782D83">
        <w:rPr>
          <w:rFonts w:ascii="Times New Roman" w:hAnsi="Times New Roman"/>
          <w:sz w:val="24"/>
          <w:szCs w:val="24"/>
        </w:rPr>
        <w:t>.</w:t>
      </w:r>
    </w:p>
    <w:p w14:paraId="473C9D68" w14:textId="77777777" w:rsidR="00E04A1B" w:rsidRPr="00CA340D" w:rsidRDefault="00E04A1B" w:rsidP="00A22F09">
      <w:pPr>
        <w:pStyle w:val="BodyTextIndent"/>
        <w:widowControl/>
        <w:spacing w:after="0"/>
        <w:ind w:left="0"/>
        <w:jc w:val="both"/>
        <w:rPr>
          <w:rFonts w:ascii="Times New Roman" w:hAnsi="Times New Roman"/>
          <w:sz w:val="24"/>
          <w:szCs w:val="24"/>
        </w:rPr>
      </w:pPr>
    </w:p>
    <w:p w14:paraId="2B7F16B1" w14:textId="5BE5A96D" w:rsidR="00CD154B" w:rsidRPr="00CA340D" w:rsidRDefault="00294038" w:rsidP="00A22F09">
      <w:pPr>
        <w:pStyle w:val="BodyTextIndent"/>
        <w:widowControl/>
        <w:ind w:left="0" w:firstLine="720"/>
        <w:jc w:val="both"/>
        <w:rPr>
          <w:rFonts w:ascii="Times New Roman" w:hAnsi="Times New Roman"/>
          <w:sz w:val="24"/>
          <w:szCs w:val="24"/>
        </w:rPr>
      </w:pPr>
      <w:r w:rsidRPr="00CA340D">
        <w:rPr>
          <w:rFonts w:ascii="Times New Roman" w:hAnsi="Times New Roman"/>
          <w:sz w:val="24"/>
          <w:szCs w:val="24"/>
        </w:rPr>
        <w:t xml:space="preserve">Moreover, </w:t>
      </w:r>
      <w:r w:rsidR="00E04A1B" w:rsidRPr="00CA340D">
        <w:rPr>
          <w:rFonts w:ascii="Times New Roman" w:hAnsi="Times New Roman"/>
          <w:sz w:val="24"/>
          <w:szCs w:val="24"/>
        </w:rPr>
        <w:t>Declarant and Fund recognize that the Property has other conservation values</w:t>
      </w:r>
      <w:r w:rsidR="005112E0" w:rsidRPr="00CA340D">
        <w:rPr>
          <w:rFonts w:ascii="Times New Roman" w:hAnsi="Times New Roman"/>
          <w:sz w:val="24"/>
          <w:szCs w:val="24"/>
        </w:rPr>
        <w:t xml:space="preserve"> in addition to those described above,</w:t>
      </w:r>
      <w:r w:rsidR="00E04A1B" w:rsidRPr="00CA340D">
        <w:rPr>
          <w:rFonts w:ascii="Times New Roman" w:hAnsi="Times New Roman"/>
          <w:sz w:val="24"/>
          <w:szCs w:val="24"/>
        </w:rPr>
        <w:t xml:space="preserve"> including wildlif</w:t>
      </w:r>
      <w:r w:rsidRPr="00CA340D">
        <w:rPr>
          <w:rFonts w:ascii="Times New Roman" w:hAnsi="Times New Roman"/>
          <w:sz w:val="24"/>
          <w:szCs w:val="24"/>
        </w:rPr>
        <w:t xml:space="preserve">e conservation, open space, </w:t>
      </w:r>
      <w:r w:rsidR="00EF55B0" w:rsidRPr="00CA340D">
        <w:rPr>
          <w:rFonts w:ascii="Times New Roman" w:hAnsi="Times New Roman"/>
          <w:sz w:val="24"/>
          <w:szCs w:val="24"/>
        </w:rPr>
        <w:t xml:space="preserve">and </w:t>
      </w:r>
      <w:r w:rsidR="00E04A1B" w:rsidRPr="00CA340D">
        <w:rPr>
          <w:rFonts w:ascii="Times New Roman" w:hAnsi="Times New Roman"/>
          <w:sz w:val="24"/>
          <w:szCs w:val="24"/>
        </w:rPr>
        <w:t>scenic values</w:t>
      </w:r>
      <w:r w:rsidRPr="00CA340D">
        <w:rPr>
          <w:rFonts w:ascii="Times New Roman" w:hAnsi="Times New Roman"/>
          <w:sz w:val="24"/>
          <w:szCs w:val="24"/>
        </w:rPr>
        <w:t xml:space="preserve"> for environmental, educational, and recreation uses</w:t>
      </w:r>
      <w:r w:rsidR="00E04A1B" w:rsidRPr="00CA340D">
        <w:rPr>
          <w:rFonts w:ascii="Times New Roman" w:hAnsi="Times New Roman"/>
          <w:sz w:val="24"/>
          <w:szCs w:val="24"/>
        </w:rPr>
        <w:t xml:space="preserve"> (hereinafter, collectively with the conservation values </w:t>
      </w:r>
      <w:r w:rsidR="00A542E4">
        <w:rPr>
          <w:rFonts w:ascii="Times New Roman" w:hAnsi="Times New Roman"/>
          <w:sz w:val="24"/>
          <w:szCs w:val="24"/>
        </w:rPr>
        <w:t xml:space="preserve">described </w:t>
      </w:r>
      <w:r w:rsidR="00E04A1B" w:rsidRPr="00CA340D">
        <w:rPr>
          <w:rFonts w:ascii="Times New Roman" w:hAnsi="Times New Roman"/>
          <w:sz w:val="24"/>
          <w:szCs w:val="24"/>
        </w:rPr>
        <w:t>above</w:t>
      </w:r>
      <w:r w:rsidR="00C772F1" w:rsidRPr="00CA340D">
        <w:rPr>
          <w:rFonts w:ascii="Times New Roman" w:hAnsi="Times New Roman"/>
          <w:sz w:val="24"/>
          <w:szCs w:val="24"/>
        </w:rPr>
        <w:t>,</w:t>
      </w:r>
      <w:r w:rsidR="00E04A1B" w:rsidRPr="00CA340D">
        <w:rPr>
          <w:rFonts w:ascii="Times New Roman" w:hAnsi="Times New Roman"/>
          <w:sz w:val="24"/>
          <w:szCs w:val="24"/>
        </w:rPr>
        <w:t xml:space="preserve"> the </w:t>
      </w:r>
      <w:r w:rsidR="00E04A1B" w:rsidRPr="00F66CE8">
        <w:rPr>
          <w:rFonts w:ascii="Times New Roman" w:hAnsi="Times New Roman"/>
          <w:bCs/>
          <w:sz w:val="24"/>
          <w:szCs w:val="24"/>
        </w:rPr>
        <w:t>“</w:t>
      </w:r>
      <w:r w:rsidR="00E04A1B" w:rsidRPr="00CA340D">
        <w:rPr>
          <w:rFonts w:ascii="Times New Roman" w:hAnsi="Times New Roman"/>
          <w:b/>
          <w:sz w:val="24"/>
          <w:szCs w:val="24"/>
        </w:rPr>
        <w:t>Conservation Values</w:t>
      </w:r>
      <w:r w:rsidR="00E04A1B" w:rsidRPr="00F66CE8">
        <w:rPr>
          <w:rFonts w:ascii="Times New Roman" w:hAnsi="Times New Roman"/>
          <w:bCs/>
          <w:sz w:val="24"/>
          <w:szCs w:val="24"/>
        </w:rPr>
        <w:t>”</w:t>
      </w:r>
      <w:r w:rsidR="00E04A1B" w:rsidRPr="00CA340D">
        <w:rPr>
          <w:rFonts w:ascii="Times New Roman" w:hAnsi="Times New Roman"/>
          <w:sz w:val="24"/>
          <w:szCs w:val="24"/>
        </w:rPr>
        <w:t>).</w:t>
      </w:r>
    </w:p>
    <w:p w14:paraId="45965EF7" w14:textId="14A19AF5" w:rsidR="008A07BC" w:rsidRPr="00CA340D" w:rsidRDefault="008A07BC">
      <w:pPr>
        <w:widowControl/>
        <w:tabs>
          <w:tab w:val="left" w:pos="0"/>
        </w:tabs>
        <w:suppressAutoHyphens/>
        <w:jc w:val="both"/>
        <w:rPr>
          <w:rFonts w:ascii="Times New Roman" w:hAnsi="Times New Roman"/>
          <w:spacing w:val="-3"/>
          <w:sz w:val="24"/>
          <w:szCs w:val="24"/>
        </w:rPr>
      </w:pPr>
      <w:r w:rsidRPr="00CA340D">
        <w:rPr>
          <w:rFonts w:ascii="Times New Roman" w:hAnsi="Times New Roman"/>
          <w:spacing w:val="-3"/>
          <w:sz w:val="24"/>
          <w:szCs w:val="24"/>
        </w:rPr>
        <w:lastRenderedPageBreak/>
        <w:tab/>
      </w:r>
      <w:r w:rsidR="00C8103E" w:rsidRPr="00CA340D">
        <w:rPr>
          <w:rFonts w:ascii="Times New Roman" w:hAnsi="Times New Roman"/>
          <w:spacing w:val="-3"/>
          <w:sz w:val="24"/>
          <w:szCs w:val="24"/>
        </w:rPr>
        <w:t xml:space="preserve">WHEREAS, </w:t>
      </w:r>
      <w:r w:rsidR="00141139" w:rsidRPr="00CA340D">
        <w:rPr>
          <w:rFonts w:ascii="Times New Roman" w:hAnsi="Times New Roman"/>
          <w:spacing w:val="-3"/>
          <w:sz w:val="24"/>
          <w:szCs w:val="24"/>
        </w:rPr>
        <w:t>as consideration for the acquisition funds provided by the State to Declarant, the State</w:t>
      </w:r>
      <w:r w:rsidR="00CD154B" w:rsidRPr="00CA340D">
        <w:rPr>
          <w:rFonts w:ascii="Times New Roman" w:hAnsi="Times New Roman"/>
          <w:spacing w:val="-3"/>
          <w:sz w:val="24"/>
          <w:szCs w:val="24"/>
        </w:rPr>
        <w:t xml:space="preserve"> requires</w:t>
      </w:r>
      <w:r w:rsidRPr="00CA340D">
        <w:rPr>
          <w:rFonts w:ascii="Times New Roman" w:hAnsi="Times New Roman"/>
          <w:spacing w:val="-3"/>
          <w:sz w:val="24"/>
          <w:szCs w:val="24"/>
        </w:rPr>
        <w:t xml:space="preserve"> </w:t>
      </w:r>
      <w:r w:rsidR="00865939" w:rsidRPr="00CA340D">
        <w:rPr>
          <w:rFonts w:ascii="Times New Roman" w:hAnsi="Times New Roman"/>
          <w:spacing w:val="-3"/>
          <w:sz w:val="24"/>
          <w:szCs w:val="24"/>
        </w:rPr>
        <w:t>Declarant</w:t>
      </w:r>
      <w:r w:rsidRPr="00CA340D">
        <w:rPr>
          <w:rFonts w:ascii="Times New Roman" w:hAnsi="Times New Roman"/>
          <w:spacing w:val="-3"/>
          <w:sz w:val="24"/>
          <w:szCs w:val="24"/>
        </w:rPr>
        <w:t xml:space="preserve"> to record </w:t>
      </w:r>
      <w:r w:rsidR="00A542E4">
        <w:rPr>
          <w:rFonts w:ascii="Times New Roman" w:hAnsi="Times New Roman"/>
          <w:spacing w:val="-3"/>
          <w:sz w:val="24"/>
          <w:szCs w:val="24"/>
        </w:rPr>
        <w:t xml:space="preserve">this Declaration </w:t>
      </w:r>
      <w:r w:rsidRPr="00CA340D">
        <w:rPr>
          <w:rFonts w:ascii="Times New Roman" w:hAnsi="Times New Roman"/>
          <w:spacing w:val="-3"/>
          <w:sz w:val="24"/>
          <w:szCs w:val="24"/>
        </w:rPr>
        <w:t>to ensure appropriate conservation and management of the Property.</w:t>
      </w:r>
    </w:p>
    <w:p w14:paraId="34C606D4" w14:textId="77777777" w:rsidR="008A07BC" w:rsidRPr="00CA340D" w:rsidRDefault="008A07BC">
      <w:pPr>
        <w:widowControl/>
        <w:tabs>
          <w:tab w:val="left" w:pos="0"/>
        </w:tabs>
        <w:suppressAutoHyphens/>
        <w:jc w:val="both"/>
        <w:rPr>
          <w:rFonts w:ascii="Times New Roman" w:hAnsi="Times New Roman"/>
          <w:spacing w:val="-3"/>
          <w:sz w:val="24"/>
          <w:szCs w:val="24"/>
        </w:rPr>
      </w:pPr>
    </w:p>
    <w:p w14:paraId="2C00D420" w14:textId="56DB56C5" w:rsidR="008A07BC" w:rsidRPr="00CA340D" w:rsidRDefault="008A07BC">
      <w:pPr>
        <w:widowControl/>
        <w:tabs>
          <w:tab w:val="left" w:pos="0"/>
        </w:tabs>
        <w:suppressAutoHyphens/>
        <w:jc w:val="both"/>
        <w:rPr>
          <w:rFonts w:ascii="Times New Roman" w:hAnsi="Times New Roman"/>
          <w:spacing w:val="-3"/>
          <w:sz w:val="24"/>
          <w:szCs w:val="24"/>
        </w:rPr>
      </w:pPr>
      <w:r w:rsidRPr="00CA340D">
        <w:rPr>
          <w:rFonts w:ascii="Times New Roman" w:hAnsi="Times New Roman"/>
          <w:spacing w:val="-3"/>
          <w:sz w:val="24"/>
          <w:szCs w:val="24"/>
        </w:rPr>
        <w:tab/>
      </w:r>
      <w:r w:rsidR="00141139" w:rsidRPr="00CA340D">
        <w:rPr>
          <w:rFonts w:ascii="Times New Roman" w:hAnsi="Times New Roman"/>
          <w:spacing w:val="-3"/>
          <w:sz w:val="24"/>
          <w:szCs w:val="24"/>
        </w:rPr>
        <w:t>NOW, THEREFORE, in consideration of the premises and the benefits recited herein, together with other good and valuable consideration to Declarant</w:t>
      </w:r>
      <w:r w:rsidR="00A542E4" w:rsidRPr="00A542E4">
        <w:rPr>
          <w:rFonts w:ascii="Times New Roman" w:hAnsi="Times New Roman"/>
          <w:spacing w:val="-3"/>
          <w:sz w:val="24"/>
          <w:szCs w:val="24"/>
        </w:rPr>
        <w:t>, the receipt and sufficiency of which is hereby acknowledged by the Parties</w:t>
      </w:r>
      <w:r w:rsidR="00141139" w:rsidRPr="00CA340D">
        <w:rPr>
          <w:rFonts w:ascii="Times New Roman" w:hAnsi="Times New Roman"/>
          <w:spacing w:val="-3"/>
          <w:sz w:val="24"/>
          <w:szCs w:val="24"/>
        </w:rPr>
        <w:t xml:space="preserve">, the Declarant hereby declares and agrees that the Property shall be and hereby is subject in perpetuity to the </w:t>
      </w:r>
      <w:r w:rsidR="00A542E4">
        <w:rPr>
          <w:rFonts w:ascii="Times New Roman" w:hAnsi="Times New Roman"/>
          <w:spacing w:val="-3"/>
          <w:sz w:val="24"/>
          <w:szCs w:val="24"/>
        </w:rPr>
        <w:t>co</w:t>
      </w:r>
      <w:r w:rsidR="00014BB6">
        <w:rPr>
          <w:rFonts w:ascii="Times New Roman" w:hAnsi="Times New Roman"/>
          <w:spacing w:val="-3"/>
          <w:sz w:val="24"/>
          <w:szCs w:val="24"/>
        </w:rPr>
        <w:t>venants</w:t>
      </w:r>
      <w:r w:rsidR="00A542E4">
        <w:rPr>
          <w:rFonts w:ascii="Times New Roman" w:hAnsi="Times New Roman"/>
          <w:spacing w:val="-3"/>
          <w:sz w:val="24"/>
          <w:szCs w:val="24"/>
        </w:rPr>
        <w:t xml:space="preserve"> and </w:t>
      </w:r>
      <w:r w:rsidR="00141139" w:rsidRPr="00CA340D">
        <w:rPr>
          <w:rFonts w:ascii="Times New Roman" w:hAnsi="Times New Roman"/>
          <w:spacing w:val="-3"/>
          <w:sz w:val="24"/>
          <w:szCs w:val="24"/>
        </w:rPr>
        <w:t>restrictions hereinafter set forth, the purposes of which are to protect and preserve the Conservation Values of the Property in perpetuity for the benefit of the State as the protector of the public interest.</w:t>
      </w:r>
    </w:p>
    <w:p w14:paraId="651B540E" w14:textId="6B1B6396" w:rsidR="00782D83" w:rsidRDefault="00782D83">
      <w:pPr>
        <w:pStyle w:val="Heading1"/>
        <w:rPr>
          <w:b/>
          <w:szCs w:val="24"/>
        </w:rPr>
      </w:pPr>
    </w:p>
    <w:p w14:paraId="69B602B2" w14:textId="77777777" w:rsidR="00782D83" w:rsidRPr="00782D83" w:rsidRDefault="00782D83" w:rsidP="00782D83"/>
    <w:p w14:paraId="60C63337" w14:textId="16C2731C" w:rsidR="008A07BC" w:rsidRPr="00CA340D" w:rsidRDefault="008A07BC">
      <w:pPr>
        <w:pStyle w:val="Heading1"/>
        <w:rPr>
          <w:b/>
          <w:szCs w:val="24"/>
        </w:rPr>
      </w:pPr>
      <w:r w:rsidRPr="00CA340D">
        <w:rPr>
          <w:b/>
          <w:szCs w:val="24"/>
        </w:rPr>
        <w:t xml:space="preserve">ARTICLE I. </w:t>
      </w:r>
      <w:r w:rsidR="007C306F" w:rsidRPr="00CA340D">
        <w:rPr>
          <w:b/>
          <w:szCs w:val="24"/>
        </w:rPr>
        <w:tab/>
      </w:r>
      <w:r w:rsidRPr="00CA340D">
        <w:rPr>
          <w:b/>
          <w:szCs w:val="24"/>
        </w:rPr>
        <w:t>DURATION OF COVENANTS</w:t>
      </w:r>
      <w:r w:rsidR="006B72D0">
        <w:rPr>
          <w:b/>
          <w:szCs w:val="24"/>
        </w:rPr>
        <w:t xml:space="preserve"> AND RESTRICTIONS</w:t>
      </w:r>
    </w:p>
    <w:p w14:paraId="2EA7B78C" w14:textId="77777777" w:rsidR="008A07BC" w:rsidRPr="00CA340D" w:rsidRDefault="008A07BC">
      <w:pPr>
        <w:widowControl/>
        <w:tabs>
          <w:tab w:val="left" w:pos="0"/>
        </w:tabs>
        <w:suppressAutoHyphens/>
        <w:jc w:val="both"/>
        <w:rPr>
          <w:rFonts w:ascii="Times New Roman" w:hAnsi="Times New Roman"/>
          <w:spacing w:val="-3"/>
          <w:sz w:val="24"/>
          <w:szCs w:val="24"/>
        </w:rPr>
      </w:pPr>
    </w:p>
    <w:p w14:paraId="73394548" w14:textId="01A0BF3E" w:rsidR="00141139" w:rsidRPr="00CA340D" w:rsidRDefault="00141139" w:rsidP="00141139">
      <w:pPr>
        <w:pStyle w:val="BodyText2"/>
        <w:jc w:val="both"/>
        <w:rPr>
          <w:szCs w:val="24"/>
        </w:rPr>
      </w:pPr>
      <w:r w:rsidRPr="00CA340D">
        <w:rPr>
          <w:szCs w:val="24"/>
        </w:rPr>
        <w:t xml:space="preserve">The covenants and restrictions contained in </w:t>
      </w:r>
      <w:r w:rsidR="006B72D0">
        <w:rPr>
          <w:szCs w:val="24"/>
        </w:rPr>
        <w:t xml:space="preserve">this Declaration </w:t>
      </w:r>
      <w:r w:rsidRPr="00CA340D">
        <w:rPr>
          <w:szCs w:val="24"/>
        </w:rPr>
        <w:t>shall be permanent and perpetual, shall run with the land</w:t>
      </w:r>
      <w:r w:rsidR="00782D83">
        <w:rPr>
          <w:szCs w:val="24"/>
        </w:rPr>
        <w:t>,</w:t>
      </w:r>
      <w:r w:rsidRPr="00CA340D">
        <w:rPr>
          <w:szCs w:val="24"/>
        </w:rPr>
        <w:t xml:space="preserve"> and shall be binding upon Declarant and all parties having any right, title, or interest in the Property, and their heirs, successors, and assigns, and shall be binding upon all those claiming by, through or under each such party, in perpetuity. </w:t>
      </w:r>
      <w:r w:rsidR="006B72D0">
        <w:rPr>
          <w:szCs w:val="24"/>
        </w:rPr>
        <w:t>This Declaration is</w:t>
      </w:r>
      <w:r w:rsidRPr="00CA340D">
        <w:rPr>
          <w:szCs w:val="24"/>
        </w:rPr>
        <w:t xml:space="preserve"> intended to be a “conservation agreement” as defined and contemplated in the Conservation and Historic Preservation Agreements Act, N.C.G.S. § 121-34, </w:t>
      </w:r>
      <w:r w:rsidRPr="00CA340D">
        <w:rPr>
          <w:i/>
          <w:szCs w:val="24"/>
        </w:rPr>
        <w:t>et seq</w:t>
      </w:r>
      <w:r w:rsidRPr="00CA340D">
        <w:rPr>
          <w:szCs w:val="24"/>
        </w:rPr>
        <w:t>. (the “</w:t>
      </w:r>
      <w:r w:rsidRPr="00CA340D">
        <w:rPr>
          <w:b/>
          <w:szCs w:val="24"/>
        </w:rPr>
        <w:t>Act</w:t>
      </w:r>
      <w:r w:rsidRPr="00CA340D">
        <w:rPr>
          <w:szCs w:val="24"/>
        </w:rPr>
        <w:t xml:space="preserve">”). The State is intended to be a “holder” of </w:t>
      </w:r>
      <w:r w:rsidR="006B72D0">
        <w:rPr>
          <w:szCs w:val="24"/>
        </w:rPr>
        <w:t xml:space="preserve">this Declaration </w:t>
      </w:r>
      <w:r w:rsidRPr="00CA340D">
        <w:rPr>
          <w:szCs w:val="24"/>
        </w:rPr>
        <w:t>under the Act.</w:t>
      </w:r>
    </w:p>
    <w:p w14:paraId="7723C9AC" w14:textId="77777777" w:rsidR="008A07BC" w:rsidRPr="00CA340D" w:rsidRDefault="008A07BC">
      <w:pPr>
        <w:pStyle w:val="BodyText2"/>
        <w:rPr>
          <w:szCs w:val="24"/>
        </w:rPr>
      </w:pPr>
    </w:p>
    <w:p w14:paraId="32FCC8B1" w14:textId="77777777" w:rsidR="008A07BC" w:rsidRPr="00CA340D" w:rsidRDefault="008A07BC">
      <w:pPr>
        <w:pStyle w:val="BodyText2"/>
        <w:jc w:val="center"/>
        <w:rPr>
          <w:b/>
          <w:szCs w:val="24"/>
        </w:rPr>
      </w:pPr>
      <w:r w:rsidRPr="00CA340D">
        <w:rPr>
          <w:b/>
          <w:szCs w:val="24"/>
        </w:rPr>
        <w:t xml:space="preserve">ARTICLE II. </w:t>
      </w:r>
      <w:r w:rsidR="0079166A" w:rsidRPr="00CA340D">
        <w:rPr>
          <w:b/>
          <w:szCs w:val="24"/>
        </w:rPr>
        <w:t>EXCEPTIONS TO RESTRICTIONS</w:t>
      </w:r>
    </w:p>
    <w:p w14:paraId="26ABF5DC" w14:textId="77777777" w:rsidR="008A07BC" w:rsidRPr="00CA340D" w:rsidRDefault="008A07BC">
      <w:pPr>
        <w:pStyle w:val="BodyText2"/>
        <w:rPr>
          <w:szCs w:val="24"/>
        </w:rPr>
      </w:pPr>
    </w:p>
    <w:p w14:paraId="6AE0EEBA" w14:textId="47DF9F40" w:rsidR="001900D9" w:rsidRDefault="001900D9" w:rsidP="001900D9">
      <w:pPr>
        <w:numPr>
          <w:ilvl w:val="0"/>
          <w:numId w:val="19"/>
        </w:numPr>
        <w:ind w:left="0" w:firstLine="720"/>
        <w:jc w:val="both"/>
        <w:rPr>
          <w:rFonts w:ascii="Times New Roman" w:hAnsi="Times New Roman"/>
          <w:sz w:val="24"/>
          <w:szCs w:val="24"/>
        </w:rPr>
      </w:pPr>
      <w:r>
        <w:rPr>
          <w:rFonts w:ascii="Times New Roman" w:hAnsi="Times New Roman"/>
          <w:b/>
          <w:bCs/>
          <w:sz w:val="24"/>
          <w:szCs w:val="24"/>
        </w:rPr>
        <w:t xml:space="preserve">Access and Use. </w:t>
      </w:r>
      <w:r>
        <w:rPr>
          <w:rFonts w:ascii="Times New Roman" w:hAnsi="Times New Roman"/>
          <w:sz w:val="24"/>
          <w:szCs w:val="24"/>
        </w:rPr>
        <w:t xml:space="preserve">Declarant shall be permitted to allow access and use of the Property for the purposes of the activities permitted herein. </w:t>
      </w:r>
      <w:r w:rsidR="004F315F">
        <w:rPr>
          <w:rFonts w:ascii="Times New Roman" w:hAnsi="Times New Roman"/>
          <w:sz w:val="24"/>
          <w:szCs w:val="24"/>
        </w:rPr>
        <w:t xml:space="preserve">Subject to the covenants and restrictions in this Declaration, </w:t>
      </w:r>
      <w:r>
        <w:rPr>
          <w:rFonts w:ascii="Times New Roman" w:hAnsi="Times New Roman"/>
          <w:sz w:val="24"/>
          <w:szCs w:val="24"/>
        </w:rPr>
        <w:t>Declarant shall have the sole right to promulgate or approve rules and regulations for the reasonable use of the Property by the public. Declarant may generate income from individuals and groups related to</w:t>
      </w:r>
      <w:r w:rsidR="00865D39">
        <w:rPr>
          <w:rFonts w:ascii="Times New Roman" w:hAnsi="Times New Roman"/>
          <w:sz w:val="24"/>
          <w:szCs w:val="24"/>
        </w:rPr>
        <w:t xml:space="preserve"> </w:t>
      </w:r>
      <w:r>
        <w:rPr>
          <w:rFonts w:ascii="Times New Roman" w:hAnsi="Times New Roman"/>
          <w:sz w:val="24"/>
          <w:szCs w:val="24"/>
        </w:rPr>
        <w:t xml:space="preserve">permitted uses, so long as the </w:t>
      </w:r>
      <w:r w:rsidR="00616D26">
        <w:rPr>
          <w:rFonts w:ascii="Times New Roman" w:hAnsi="Times New Roman"/>
          <w:sz w:val="24"/>
          <w:szCs w:val="24"/>
        </w:rPr>
        <w:t xml:space="preserve">uses </w:t>
      </w:r>
      <w:r>
        <w:rPr>
          <w:rFonts w:ascii="Times New Roman" w:hAnsi="Times New Roman"/>
          <w:sz w:val="24"/>
          <w:szCs w:val="24"/>
        </w:rPr>
        <w:t xml:space="preserve">are not detrimental to the Conservation Values. </w:t>
      </w:r>
    </w:p>
    <w:p w14:paraId="58BF4D7C" w14:textId="77777777" w:rsidR="001900D9" w:rsidRPr="001900D9" w:rsidRDefault="001900D9" w:rsidP="001900D9">
      <w:pPr>
        <w:ind w:left="720"/>
        <w:jc w:val="both"/>
        <w:rPr>
          <w:rFonts w:ascii="Times New Roman" w:hAnsi="Times New Roman"/>
          <w:sz w:val="24"/>
          <w:szCs w:val="24"/>
        </w:rPr>
      </w:pPr>
    </w:p>
    <w:p w14:paraId="76F30B92" w14:textId="7396A3B1" w:rsidR="001900D9" w:rsidRPr="001900D9" w:rsidRDefault="00A22F09" w:rsidP="001900D9">
      <w:pPr>
        <w:numPr>
          <w:ilvl w:val="0"/>
          <w:numId w:val="19"/>
        </w:numPr>
        <w:ind w:left="0" w:firstLine="720"/>
        <w:jc w:val="both"/>
        <w:rPr>
          <w:rFonts w:ascii="Times New Roman" w:hAnsi="Times New Roman"/>
          <w:sz w:val="24"/>
          <w:szCs w:val="24"/>
        </w:rPr>
      </w:pPr>
      <w:r w:rsidRPr="001900D9">
        <w:rPr>
          <w:rFonts w:ascii="Times New Roman" w:hAnsi="Times New Roman"/>
          <w:b/>
          <w:sz w:val="24"/>
          <w:szCs w:val="24"/>
        </w:rPr>
        <w:t xml:space="preserve">Passive </w:t>
      </w:r>
      <w:r w:rsidR="008A07BC" w:rsidRPr="001900D9">
        <w:rPr>
          <w:rFonts w:ascii="Times New Roman" w:hAnsi="Times New Roman"/>
          <w:b/>
          <w:sz w:val="24"/>
          <w:szCs w:val="24"/>
        </w:rPr>
        <w:t>Recreation</w:t>
      </w:r>
      <w:r w:rsidRPr="001900D9">
        <w:rPr>
          <w:rFonts w:ascii="Times New Roman" w:hAnsi="Times New Roman"/>
          <w:b/>
          <w:sz w:val="24"/>
          <w:szCs w:val="24"/>
        </w:rPr>
        <w:t>al and Educational Use</w:t>
      </w:r>
      <w:r w:rsidR="008A07BC" w:rsidRPr="001900D9">
        <w:rPr>
          <w:rFonts w:ascii="Times New Roman" w:hAnsi="Times New Roman"/>
          <w:b/>
          <w:sz w:val="24"/>
          <w:szCs w:val="24"/>
        </w:rPr>
        <w:t>.</w:t>
      </w:r>
      <w:r w:rsidR="008A07BC" w:rsidRPr="001900D9">
        <w:rPr>
          <w:rFonts w:ascii="Times New Roman" w:hAnsi="Times New Roman"/>
          <w:sz w:val="24"/>
          <w:szCs w:val="24"/>
        </w:rPr>
        <w:t xml:space="preserve"> </w:t>
      </w:r>
      <w:r w:rsidR="00865939" w:rsidRPr="001900D9">
        <w:rPr>
          <w:rFonts w:ascii="Times New Roman" w:hAnsi="Times New Roman"/>
          <w:sz w:val="24"/>
          <w:szCs w:val="24"/>
        </w:rPr>
        <w:t>Declarant</w:t>
      </w:r>
      <w:r w:rsidR="008A07BC" w:rsidRPr="001900D9">
        <w:rPr>
          <w:rFonts w:ascii="Times New Roman" w:hAnsi="Times New Roman"/>
          <w:sz w:val="24"/>
          <w:szCs w:val="24"/>
        </w:rPr>
        <w:t xml:space="preserve"> shall be permitted to engage in and permit others to engage in passive recreational </w:t>
      </w:r>
      <w:r w:rsidRPr="001900D9">
        <w:rPr>
          <w:rFonts w:ascii="Times New Roman" w:hAnsi="Times New Roman"/>
          <w:sz w:val="24"/>
          <w:szCs w:val="24"/>
        </w:rPr>
        <w:t xml:space="preserve">or educational </w:t>
      </w:r>
      <w:r w:rsidR="008A07BC" w:rsidRPr="001900D9">
        <w:rPr>
          <w:rFonts w:ascii="Times New Roman" w:hAnsi="Times New Roman"/>
          <w:sz w:val="24"/>
          <w:szCs w:val="24"/>
        </w:rPr>
        <w:t>uses of the Property</w:t>
      </w:r>
      <w:r w:rsidR="002C5FF3" w:rsidRPr="001900D9">
        <w:rPr>
          <w:rFonts w:ascii="Times New Roman" w:hAnsi="Times New Roman"/>
          <w:sz w:val="24"/>
          <w:szCs w:val="24"/>
        </w:rPr>
        <w:t xml:space="preserve"> that do not require surface alteration of the land and pose no threat to the Conservation Values</w:t>
      </w:r>
      <w:r w:rsidR="008A07BC" w:rsidRPr="001900D9">
        <w:rPr>
          <w:rFonts w:ascii="Times New Roman" w:hAnsi="Times New Roman"/>
          <w:sz w:val="24"/>
          <w:szCs w:val="24"/>
        </w:rPr>
        <w:t>, including, walking, hiking, swimming,</w:t>
      </w:r>
      <w:r w:rsidR="00F66CE8" w:rsidRPr="001900D9">
        <w:rPr>
          <w:rFonts w:ascii="Times New Roman" w:hAnsi="Times New Roman"/>
          <w:sz w:val="24"/>
          <w:szCs w:val="24"/>
        </w:rPr>
        <w:t xml:space="preserve"> picnicking,</w:t>
      </w:r>
      <w:r w:rsidRPr="001900D9">
        <w:rPr>
          <w:rFonts w:ascii="Times New Roman" w:hAnsi="Times New Roman"/>
          <w:sz w:val="24"/>
          <w:szCs w:val="24"/>
        </w:rPr>
        <w:t xml:space="preserve"> scientific study, animal/plant observation, nature and environmental education, historic tours, and photography</w:t>
      </w:r>
      <w:r w:rsidR="002C5FF3" w:rsidRPr="001900D9">
        <w:rPr>
          <w:rFonts w:ascii="Times New Roman" w:hAnsi="Times New Roman"/>
          <w:sz w:val="24"/>
          <w:szCs w:val="24"/>
        </w:rPr>
        <w:t xml:space="preserve">. </w:t>
      </w:r>
    </w:p>
    <w:p w14:paraId="3B0BF072" w14:textId="77777777" w:rsidR="001900D9" w:rsidRPr="001900D9" w:rsidRDefault="001900D9" w:rsidP="001900D9">
      <w:pPr>
        <w:jc w:val="both"/>
        <w:rPr>
          <w:rFonts w:ascii="Times New Roman" w:hAnsi="Times New Roman"/>
          <w:sz w:val="24"/>
          <w:szCs w:val="24"/>
        </w:rPr>
      </w:pPr>
    </w:p>
    <w:p w14:paraId="634EF368" w14:textId="413D0DB2" w:rsidR="00F66CE8" w:rsidRPr="00D85723" w:rsidRDefault="001900D9" w:rsidP="00D85723">
      <w:pPr>
        <w:pStyle w:val="ListParagraph"/>
        <w:tabs>
          <w:tab w:val="left" w:pos="-720"/>
        </w:tabs>
        <w:spacing w:line="240" w:lineRule="atLeast"/>
        <w:ind w:left="0" w:firstLine="720"/>
        <w:jc w:val="both"/>
        <w:rPr>
          <w:rFonts w:ascii="Times New Roman" w:hAnsi="Times New Roman"/>
          <w:color w:val="000000"/>
          <w:sz w:val="24"/>
          <w:szCs w:val="24"/>
        </w:rPr>
      </w:pPr>
      <w:r>
        <w:rPr>
          <w:rFonts w:ascii="Times New Roman" w:hAnsi="Times New Roman"/>
          <w:b/>
          <w:sz w:val="24"/>
          <w:szCs w:val="24"/>
        </w:rPr>
        <w:t>C</w:t>
      </w:r>
      <w:r w:rsidR="008A07BC" w:rsidRPr="00CA340D">
        <w:rPr>
          <w:rFonts w:ascii="Times New Roman" w:hAnsi="Times New Roman"/>
          <w:b/>
          <w:sz w:val="24"/>
          <w:szCs w:val="24"/>
        </w:rPr>
        <w:t>.</w:t>
      </w:r>
      <w:r w:rsidR="008A07BC" w:rsidRPr="00CA340D">
        <w:rPr>
          <w:rFonts w:ascii="Times New Roman" w:hAnsi="Times New Roman"/>
          <w:sz w:val="24"/>
          <w:szCs w:val="24"/>
        </w:rPr>
        <w:t xml:space="preserve">  </w:t>
      </w:r>
      <w:r w:rsidR="008A07BC" w:rsidRPr="00CA340D">
        <w:rPr>
          <w:rFonts w:ascii="Times New Roman" w:hAnsi="Times New Roman"/>
          <w:sz w:val="24"/>
          <w:szCs w:val="24"/>
        </w:rPr>
        <w:tab/>
      </w:r>
      <w:r w:rsidR="00316B8F">
        <w:rPr>
          <w:rFonts w:ascii="Times New Roman" w:hAnsi="Times New Roman"/>
          <w:b/>
          <w:sz w:val="24"/>
          <w:szCs w:val="24"/>
        </w:rPr>
        <w:t>Paved</w:t>
      </w:r>
      <w:r w:rsidR="008A07BC" w:rsidRPr="00CA340D">
        <w:rPr>
          <w:rFonts w:ascii="Times New Roman" w:hAnsi="Times New Roman"/>
          <w:sz w:val="24"/>
          <w:szCs w:val="24"/>
        </w:rPr>
        <w:t xml:space="preserve"> </w:t>
      </w:r>
      <w:r w:rsidR="008A07BC" w:rsidRPr="00CA340D">
        <w:rPr>
          <w:rFonts w:ascii="Times New Roman" w:hAnsi="Times New Roman"/>
          <w:b/>
          <w:sz w:val="24"/>
          <w:szCs w:val="24"/>
        </w:rPr>
        <w:t>Trails and Incidental Facilities.</w:t>
      </w:r>
      <w:r w:rsidR="00A8574E" w:rsidRPr="00CA340D">
        <w:rPr>
          <w:rFonts w:ascii="Times New Roman" w:hAnsi="Times New Roman"/>
          <w:b/>
          <w:sz w:val="24"/>
          <w:szCs w:val="24"/>
        </w:rPr>
        <w:t xml:space="preserve">  </w:t>
      </w:r>
      <w:r w:rsidR="005F6BAC">
        <w:rPr>
          <w:rFonts w:ascii="Times New Roman" w:hAnsi="Times New Roman"/>
          <w:b/>
          <w:sz w:val="24"/>
          <w:szCs w:val="24"/>
        </w:rPr>
        <w:t xml:space="preserve"> </w:t>
      </w:r>
      <w:r w:rsidR="00865939" w:rsidRPr="00CA340D">
        <w:rPr>
          <w:rFonts w:ascii="Times New Roman" w:hAnsi="Times New Roman"/>
          <w:sz w:val="24"/>
          <w:szCs w:val="24"/>
        </w:rPr>
        <w:t>Declarant</w:t>
      </w:r>
      <w:r w:rsidR="008A07BC" w:rsidRPr="00CA340D">
        <w:rPr>
          <w:rFonts w:ascii="Times New Roman" w:hAnsi="Times New Roman"/>
          <w:sz w:val="24"/>
          <w:szCs w:val="24"/>
        </w:rPr>
        <w:t xml:space="preserve"> may construct</w:t>
      </w:r>
      <w:r w:rsidR="00EA3957" w:rsidRPr="00CA340D">
        <w:rPr>
          <w:rFonts w:ascii="Times New Roman" w:hAnsi="Times New Roman"/>
          <w:sz w:val="24"/>
          <w:szCs w:val="24"/>
        </w:rPr>
        <w:t xml:space="preserve">, </w:t>
      </w:r>
      <w:r w:rsidR="00E85916">
        <w:rPr>
          <w:rFonts w:ascii="Times New Roman" w:hAnsi="Times New Roman"/>
          <w:sz w:val="24"/>
          <w:szCs w:val="24"/>
        </w:rPr>
        <w:t>maintain,</w:t>
      </w:r>
      <w:r w:rsidR="00E85916" w:rsidRPr="00CA340D">
        <w:rPr>
          <w:rFonts w:ascii="Times New Roman" w:hAnsi="Times New Roman"/>
          <w:sz w:val="24"/>
          <w:szCs w:val="24"/>
        </w:rPr>
        <w:t xml:space="preserve"> </w:t>
      </w:r>
      <w:r w:rsidR="00EA3957" w:rsidRPr="00CA340D">
        <w:rPr>
          <w:rFonts w:ascii="Times New Roman" w:hAnsi="Times New Roman"/>
          <w:sz w:val="24"/>
          <w:szCs w:val="24"/>
        </w:rPr>
        <w:t>and relocate</w:t>
      </w:r>
      <w:r w:rsidR="008A07BC" w:rsidRPr="00CA340D">
        <w:rPr>
          <w:rFonts w:ascii="Times New Roman" w:hAnsi="Times New Roman"/>
          <w:sz w:val="24"/>
          <w:szCs w:val="24"/>
        </w:rPr>
        <w:t xml:space="preserve"> paved </w:t>
      </w:r>
      <w:r w:rsidR="00316B8F">
        <w:rPr>
          <w:rFonts w:ascii="Times New Roman" w:hAnsi="Times New Roman"/>
          <w:sz w:val="24"/>
          <w:szCs w:val="24"/>
        </w:rPr>
        <w:t>trails for the purpose of establishing</w:t>
      </w:r>
      <w:r w:rsidR="00683463">
        <w:rPr>
          <w:rFonts w:ascii="Times New Roman" w:hAnsi="Times New Roman"/>
          <w:sz w:val="24"/>
          <w:szCs w:val="24"/>
        </w:rPr>
        <w:t xml:space="preserve"> </w:t>
      </w:r>
      <w:r w:rsidR="00683463" w:rsidRPr="00865D39">
        <w:rPr>
          <w:rFonts w:ascii="Times New Roman" w:hAnsi="Times New Roman"/>
          <w:sz w:val="24"/>
          <w:szCs w:val="24"/>
          <w:highlight w:val="yellow"/>
        </w:rPr>
        <w:t>[</w:t>
      </w:r>
      <w:r w:rsidR="00316B8F" w:rsidRPr="00865D39">
        <w:rPr>
          <w:rFonts w:ascii="Times New Roman" w:hAnsi="Times New Roman"/>
          <w:sz w:val="24"/>
          <w:szCs w:val="24"/>
          <w:highlight w:val="yellow"/>
        </w:rPr>
        <w:t>greenway</w:t>
      </w:r>
      <w:r w:rsidR="00683463" w:rsidRPr="00865D39">
        <w:rPr>
          <w:rFonts w:ascii="Times New Roman" w:hAnsi="Times New Roman"/>
          <w:sz w:val="24"/>
          <w:szCs w:val="24"/>
          <w:highlight w:val="yellow"/>
        </w:rPr>
        <w:t xml:space="preserve"> and/or accessible]</w:t>
      </w:r>
      <w:r w:rsidR="00683463">
        <w:rPr>
          <w:rFonts w:ascii="Times New Roman" w:hAnsi="Times New Roman"/>
          <w:sz w:val="24"/>
          <w:szCs w:val="24"/>
        </w:rPr>
        <w:t xml:space="preserve"> </w:t>
      </w:r>
      <w:r w:rsidR="00316B8F">
        <w:rPr>
          <w:rFonts w:ascii="Times New Roman" w:hAnsi="Times New Roman"/>
          <w:sz w:val="24"/>
          <w:szCs w:val="24"/>
        </w:rPr>
        <w:t>trail</w:t>
      </w:r>
      <w:r w:rsidR="000431D9">
        <w:rPr>
          <w:rFonts w:ascii="Times New Roman" w:hAnsi="Times New Roman"/>
          <w:sz w:val="24"/>
          <w:szCs w:val="24"/>
        </w:rPr>
        <w:t>s</w:t>
      </w:r>
      <w:r w:rsidR="00683463">
        <w:rPr>
          <w:rFonts w:ascii="Times New Roman" w:hAnsi="Times New Roman"/>
          <w:sz w:val="24"/>
          <w:szCs w:val="24"/>
        </w:rPr>
        <w:t xml:space="preserve"> </w:t>
      </w:r>
      <w:r w:rsidR="008A07BC" w:rsidRPr="00CA340D">
        <w:rPr>
          <w:rFonts w:ascii="Times New Roman" w:hAnsi="Times New Roman"/>
          <w:sz w:val="24"/>
          <w:szCs w:val="24"/>
        </w:rPr>
        <w:t>on the Property</w:t>
      </w:r>
      <w:r w:rsidR="00316B8F">
        <w:rPr>
          <w:rFonts w:ascii="Times New Roman" w:hAnsi="Times New Roman"/>
          <w:sz w:val="24"/>
          <w:szCs w:val="24"/>
        </w:rPr>
        <w:t>. Paved trails</w:t>
      </w:r>
      <w:r w:rsidR="00683463">
        <w:rPr>
          <w:rFonts w:ascii="Times New Roman" w:hAnsi="Times New Roman"/>
          <w:sz w:val="24"/>
          <w:szCs w:val="24"/>
        </w:rPr>
        <w:t xml:space="preserve"> </w:t>
      </w:r>
      <w:r w:rsidR="00FB0B8B">
        <w:rPr>
          <w:rFonts w:ascii="Times New Roman" w:hAnsi="Times New Roman"/>
          <w:sz w:val="24"/>
          <w:szCs w:val="24"/>
        </w:rPr>
        <w:t xml:space="preserve">shall </w:t>
      </w:r>
      <w:r w:rsidR="00316B8F">
        <w:rPr>
          <w:rFonts w:ascii="Times New Roman" w:hAnsi="Times New Roman"/>
          <w:sz w:val="24"/>
          <w:szCs w:val="24"/>
        </w:rPr>
        <w:t xml:space="preserve">be </w:t>
      </w:r>
      <w:r w:rsidR="00E85916">
        <w:rPr>
          <w:rFonts w:ascii="Times New Roman" w:hAnsi="Times New Roman"/>
          <w:sz w:val="24"/>
          <w:szCs w:val="24"/>
        </w:rPr>
        <w:t xml:space="preserve">located at least fifty (50) feet from the top of </w:t>
      </w:r>
      <w:r w:rsidR="007140A5">
        <w:rPr>
          <w:rFonts w:ascii="Times New Roman" w:hAnsi="Times New Roman"/>
          <w:sz w:val="24"/>
          <w:szCs w:val="24"/>
        </w:rPr>
        <w:t xml:space="preserve">any </w:t>
      </w:r>
      <w:r w:rsidR="00E85916">
        <w:rPr>
          <w:rFonts w:ascii="Times New Roman" w:hAnsi="Times New Roman"/>
          <w:sz w:val="24"/>
          <w:szCs w:val="24"/>
        </w:rPr>
        <w:t>stream bank where practicable.</w:t>
      </w:r>
      <w:r w:rsidR="00D85723">
        <w:rPr>
          <w:rFonts w:ascii="Times New Roman" w:hAnsi="Times New Roman"/>
          <w:sz w:val="24"/>
          <w:szCs w:val="24"/>
        </w:rPr>
        <w:t xml:space="preserve"> </w:t>
      </w:r>
      <w:r w:rsidR="006645ED">
        <w:rPr>
          <w:rFonts w:ascii="Times New Roman" w:hAnsi="Times New Roman"/>
          <w:sz w:val="24"/>
          <w:szCs w:val="24"/>
        </w:rPr>
        <w:t xml:space="preserve">When required by the terrain, </w:t>
      </w:r>
      <w:r w:rsidR="00316B8F">
        <w:rPr>
          <w:rFonts w:ascii="Times New Roman" w:hAnsi="Times New Roman"/>
          <w:sz w:val="24"/>
          <w:szCs w:val="24"/>
        </w:rPr>
        <w:t xml:space="preserve">paved </w:t>
      </w:r>
      <w:r w:rsidR="006645ED">
        <w:rPr>
          <w:rFonts w:ascii="Times New Roman" w:hAnsi="Times New Roman"/>
          <w:sz w:val="24"/>
          <w:szCs w:val="24"/>
        </w:rPr>
        <w:t xml:space="preserve">trails may include boardwalks, ramps, and handrails to the extent necessary. </w:t>
      </w:r>
      <w:r w:rsidR="00F66CE8">
        <w:rPr>
          <w:rFonts w:ascii="Times New Roman" w:hAnsi="Times New Roman"/>
          <w:sz w:val="24"/>
          <w:szCs w:val="24"/>
        </w:rPr>
        <w:t>Paved t</w:t>
      </w:r>
      <w:r w:rsidR="006645ED">
        <w:rPr>
          <w:rFonts w:ascii="Times New Roman" w:hAnsi="Times New Roman"/>
          <w:sz w:val="24"/>
          <w:szCs w:val="24"/>
        </w:rPr>
        <w:t xml:space="preserve">rails may include stream crossings up to </w:t>
      </w:r>
      <w:r w:rsidR="006645ED" w:rsidRPr="00A74747">
        <w:rPr>
          <w:rFonts w:ascii="Times New Roman" w:hAnsi="Times New Roman"/>
          <w:sz w:val="24"/>
          <w:szCs w:val="24"/>
          <w:highlight w:val="yellow"/>
        </w:rPr>
        <w:t>_____</w:t>
      </w:r>
      <w:r w:rsidR="006645ED">
        <w:rPr>
          <w:rFonts w:ascii="Times New Roman" w:hAnsi="Times New Roman"/>
          <w:sz w:val="24"/>
          <w:szCs w:val="24"/>
        </w:rPr>
        <w:t xml:space="preserve"> feet wide, provided they are permitted by all applicable regulatory authorities.</w:t>
      </w:r>
      <w:r w:rsidR="008A07BC" w:rsidRPr="00CA340D">
        <w:rPr>
          <w:rFonts w:ascii="Times New Roman" w:hAnsi="Times New Roman"/>
          <w:sz w:val="24"/>
          <w:szCs w:val="24"/>
        </w:rPr>
        <w:t xml:space="preserve"> </w:t>
      </w:r>
      <w:r w:rsidR="00683463">
        <w:rPr>
          <w:rFonts w:ascii="Times New Roman" w:hAnsi="Times New Roman"/>
          <w:sz w:val="24"/>
          <w:szCs w:val="24"/>
        </w:rPr>
        <w:t xml:space="preserve">Paved trails may include facilities and infrastructure incidental to and for the convenience of users of the trails, including benches, litter receptacles, </w:t>
      </w:r>
      <w:r w:rsidR="00BB63FA">
        <w:rPr>
          <w:rFonts w:ascii="Times New Roman" w:hAnsi="Times New Roman"/>
          <w:sz w:val="24"/>
          <w:szCs w:val="24"/>
        </w:rPr>
        <w:t xml:space="preserve">picnic tables, </w:t>
      </w:r>
      <w:r w:rsidR="00683463">
        <w:rPr>
          <w:rFonts w:ascii="Times New Roman" w:hAnsi="Times New Roman"/>
          <w:sz w:val="24"/>
          <w:szCs w:val="24"/>
        </w:rPr>
        <w:t>and observation platforms.</w:t>
      </w:r>
      <w:r w:rsidR="008A07BC" w:rsidRPr="00CA340D">
        <w:rPr>
          <w:rFonts w:ascii="Times New Roman" w:hAnsi="Times New Roman"/>
          <w:sz w:val="24"/>
          <w:szCs w:val="24"/>
        </w:rPr>
        <w:t xml:space="preserve"> </w:t>
      </w:r>
      <w:r w:rsidR="00BB4964" w:rsidRPr="00CA340D">
        <w:rPr>
          <w:rFonts w:ascii="Times New Roman" w:hAnsi="Times New Roman"/>
          <w:color w:val="000000"/>
          <w:sz w:val="24"/>
          <w:szCs w:val="24"/>
        </w:rPr>
        <w:t>All necessary care shall be taken</w:t>
      </w:r>
      <w:r w:rsidR="00683463">
        <w:rPr>
          <w:rFonts w:ascii="Times New Roman" w:hAnsi="Times New Roman"/>
          <w:color w:val="000000"/>
          <w:sz w:val="24"/>
          <w:szCs w:val="24"/>
        </w:rPr>
        <w:t xml:space="preserve"> </w:t>
      </w:r>
      <w:r w:rsidR="00E85916">
        <w:rPr>
          <w:rFonts w:ascii="Times New Roman" w:hAnsi="Times New Roman"/>
          <w:color w:val="000000"/>
          <w:sz w:val="24"/>
          <w:szCs w:val="24"/>
        </w:rPr>
        <w:t xml:space="preserve">to construct and maintain </w:t>
      </w:r>
      <w:r w:rsidR="00316B8F">
        <w:rPr>
          <w:rFonts w:ascii="Times New Roman" w:hAnsi="Times New Roman"/>
          <w:color w:val="000000"/>
          <w:sz w:val="24"/>
          <w:szCs w:val="24"/>
        </w:rPr>
        <w:t>paved</w:t>
      </w:r>
      <w:r w:rsidR="00E85916">
        <w:rPr>
          <w:rFonts w:ascii="Times New Roman" w:hAnsi="Times New Roman"/>
          <w:color w:val="000000"/>
          <w:sz w:val="24"/>
          <w:szCs w:val="24"/>
        </w:rPr>
        <w:t xml:space="preserve"> trails</w:t>
      </w:r>
      <w:r w:rsidR="00BB4964" w:rsidRPr="00CA340D">
        <w:rPr>
          <w:rFonts w:ascii="Times New Roman" w:hAnsi="Times New Roman"/>
          <w:color w:val="000000"/>
          <w:sz w:val="24"/>
          <w:szCs w:val="24"/>
        </w:rPr>
        <w:t xml:space="preserve"> </w:t>
      </w:r>
      <w:r w:rsidR="00683463">
        <w:rPr>
          <w:rFonts w:ascii="Times New Roman" w:hAnsi="Times New Roman"/>
          <w:color w:val="000000"/>
          <w:sz w:val="24"/>
          <w:szCs w:val="24"/>
        </w:rPr>
        <w:t xml:space="preserve">and incidental facilities </w:t>
      </w:r>
      <w:r w:rsidR="00BB4964" w:rsidRPr="00CA340D">
        <w:rPr>
          <w:rFonts w:ascii="Times New Roman" w:hAnsi="Times New Roman"/>
          <w:color w:val="000000"/>
          <w:sz w:val="24"/>
          <w:szCs w:val="24"/>
        </w:rPr>
        <w:t xml:space="preserve">in a manner so as not to impair any Conservation Values either during or after construction. </w:t>
      </w:r>
    </w:p>
    <w:p w14:paraId="017E238B" w14:textId="5E4335B0" w:rsidR="00B24E51" w:rsidRPr="00D85723" w:rsidRDefault="001900D9" w:rsidP="00D85723">
      <w:pPr>
        <w:pStyle w:val="ListParagraph"/>
        <w:tabs>
          <w:tab w:val="left" w:pos="-720"/>
          <w:tab w:val="left" w:pos="1440"/>
        </w:tabs>
        <w:spacing w:line="240" w:lineRule="atLeast"/>
        <w:ind w:left="0" w:firstLine="810"/>
        <w:jc w:val="both"/>
        <w:rPr>
          <w:rFonts w:ascii="Times New Roman" w:hAnsi="Times New Roman"/>
          <w:color w:val="000000"/>
          <w:sz w:val="24"/>
          <w:szCs w:val="24"/>
        </w:rPr>
      </w:pPr>
      <w:r>
        <w:rPr>
          <w:rFonts w:ascii="Times New Roman" w:hAnsi="Times New Roman"/>
          <w:b/>
          <w:bCs/>
          <w:color w:val="000000"/>
          <w:sz w:val="24"/>
          <w:szCs w:val="24"/>
        </w:rPr>
        <w:lastRenderedPageBreak/>
        <w:t>D</w:t>
      </w:r>
      <w:r w:rsidR="00F66CE8">
        <w:rPr>
          <w:rFonts w:ascii="Times New Roman" w:hAnsi="Times New Roman"/>
          <w:b/>
          <w:bCs/>
          <w:color w:val="000000"/>
          <w:sz w:val="24"/>
          <w:szCs w:val="24"/>
        </w:rPr>
        <w:t>.</w:t>
      </w:r>
      <w:r w:rsidR="00F66CE8">
        <w:rPr>
          <w:rFonts w:ascii="Times New Roman" w:hAnsi="Times New Roman"/>
          <w:b/>
          <w:bCs/>
          <w:color w:val="000000"/>
          <w:sz w:val="24"/>
          <w:szCs w:val="24"/>
        </w:rPr>
        <w:tab/>
        <w:t>Signs.</w:t>
      </w:r>
      <w:r w:rsidR="00F66CE8">
        <w:rPr>
          <w:rFonts w:ascii="Times New Roman" w:hAnsi="Times New Roman"/>
          <w:b/>
          <w:bCs/>
          <w:color w:val="000000"/>
          <w:sz w:val="24"/>
          <w:szCs w:val="24"/>
        </w:rPr>
        <w:tab/>
      </w:r>
      <w:r w:rsidR="00F66CE8">
        <w:rPr>
          <w:rFonts w:ascii="Times New Roman" w:hAnsi="Times New Roman"/>
          <w:color w:val="000000"/>
          <w:sz w:val="24"/>
          <w:szCs w:val="24"/>
        </w:rPr>
        <w:t xml:space="preserve">Declarant may install signs and </w:t>
      </w:r>
      <w:r w:rsidR="00966E55">
        <w:rPr>
          <w:rFonts w:ascii="Times New Roman" w:hAnsi="Times New Roman"/>
          <w:color w:val="000000"/>
          <w:sz w:val="24"/>
          <w:szCs w:val="24"/>
        </w:rPr>
        <w:t xml:space="preserve">informational </w:t>
      </w:r>
      <w:r w:rsidR="00F66CE8">
        <w:rPr>
          <w:rFonts w:ascii="Times New Roman" w:hAnsi="Times New Roman"/>
          <w:color w:val="000000"/>
          <w:sz w:val="24"/>
          <w:szCs w:val="24"/>
        </w:rPr>
        <w:t xml:space="preserve">kiosks including </w:t>
      </w:r>
      <w:r w:rsidR="00F66CE8" w:rsidRPr="00CA340D">
        <w:rPr>
          <w:rFonts w:ascii="Times New Roman" w:hAnsi="Times New Roman"/>
          <w:sz w:val="24"/>
          <w:szCs w:val="24"/>
        </w:rPr>
        <w:t>local, state, or federal traffic or similar informational signs</w:t>
      </w:r>
      <w:r w:rsidR="00F66CE8">
        <w:rPr>
          <w:rFonts w:ascii="Times New Roman" w:hAnsi="Times New Roman"/>
          <w:sz w:val="24"/>
          <w:szCs w:val="24"/>
        </w:rPr>
        <w:t>,</w:t>
      </w:r>
      <w:r w:rsidR="00F66CE8" w:rsidRPr="00CA340D">
        <w:rPr>
          <w:rFonts w:ascii="Times New Roman" w:hAnsi="Times New Roman"/>
          <w:sz w:val="24"/>
          <w:szCs w:val="24"/>
        </w:rPr>
        <w:t xml:space="preserve"> trail signs</w:t>
      </w:r>
      <w:r w:rsidR="00F66CE8">
        <w:rPr>
          <w:rFonts w:ascii="Times New Roman" w:hAnsi="Times New Roman"/>
          <w:sz w:val="24"/>
          <w:szCs w:val="24"/>
        </w:rPr>
        <w:t>,</w:t>
      </w:r>
      <w:r w:rsidR="00F66CE8" w:rsidRPr="00CA340D">
        <w:rPr>
          <w:rFonts w:ascii="Times New Roman" w:hAnsi="Times New Roman"/>
          <w:sz w:val="24"/>
          <w:szCs w:val="24"/>
        </w:rPr>
        <w:t xml:space="preserve"> for sale or lease signs</w:t>
      </w:r>
      <w:r w:rsidR="00F66CE8">
        <w:rPr>
          <w:rFonts w:ascii="Times New Roman" w:hAnsi="Times New Roman"/>
          <w:sz w:val="24"/>
          <w:szCs w:val="24"/>
        </w:rPr>
        <w:t>,</w:t>
      </w:r>
      <w:r w:rsidR="00F66CE8" w:rsidRPr="00CA340D">
        <w:rPr>
          <w:rFonts w:ascii="Times New Roman" w:hAnsi="Times New Roman"/>
          <w:sz w:val="24"/>
          <w:szCs w:val="24"/>
        </w:rPr>
        <w:t xml:space="preserve"> signs identifying the </w:t>
      </w:r>
      <w:r w:rsidR="00F66CE8">
        <w:rPr>
          <w:rFonts w:ascii="Times New Roman" w:hAnsi="Times New Roman"/>
          <w:sz w:val="24"/>
          <w:szCs w:val="24"/>
        </w:rPr>
        <w:t>C</w:t>
      </w:r>
      <w:r w:rsidR="00F66CE8" w:rsidRPr="00CA340D">
        <w:rPr>
          <w:rFonts w:ascii="Times New Roman" w:hAnsi="Times New Roman"/>
          <w:sz w:val="24"/>
          <w:szCs w:val="24"/>
        </w:rPr>
        <w:t xml:space="preserve">onservation </w:t>
      </w:r>
      <w:r w:rsidR="00F66CE8">
        <w:rPr>
          <w:rFonts w:ascii="Times New Roman" w:hAnsi="Times New Roman"/>
          <w:sz w:val="24"/>
          <w:szCs w:val="24"/>
        </w:rPr>
        <w:t>V</w:t>
      </w:r>
      <w:r w:rsidR="00F66CE8" w:rsidRPr="00CA340D">
        <w:rPr>
          <w:rFonts w:ascii="Times New Roman" w:hAnsi="Times New Roman"/>
          <w:sz w:val="24"/>
          <w:szCs w:val="24"/>
        </w:rPr>
        <w:t>alues of the Property</w:t>
      </w:r>
      <w:r w:rsidR="00F66CE8">
        <w:rPr>
          <w:rFonts w:ascii="Times New Roman" w:hAnsi="Times New Roman"/>
          <w:sz w:val="24"/>
          <w:szCs w:val="24"/>
        </w:rPr>
        <w:t>,</w:t>
      </w:r>
      <w:r w:rsidR="00F66CE8" w:rsidRPr="00CA340D">
        <w:rPr>
          <w:rFonts w:ascii="Times New Roman" w:hAnsi="Times New Roman"/>
          <w:sz w:val="24"/>
          <w:szCs w:val="24"/>
        </w:rPr>
        <w:t xml:space="preserve"> signs identifying the Declarant as the owner of the </w:t>
      </w:r>
      <w:r w:rsidR="00F66CE8">
        <w:rPr>
          <w:rFonts w:ascii="Times New Roman" w:hAnsi="Times New Roman"/>
          <w:sz w:val="24"/>
          <w:szCs w:val="24"/>
        </w:rPr>
        <w:t>P</w:t>
      </w:r>
      <w:r w:rsidR="00F66CE8" w:rsidRPr="00CA340D">
        <w:rPr>
          <w:rFonts w:ascii="Times New Roman" w:hAnsi="Times New Roman"/>
          <w:sz w:val="24"/>
          <w:szCs w:val="24"/>
        </w:rPr>
        <w:t>roperty</w:t>
      </w:r>
      <w:r w:rsidR="00F66CE8">
        <w:rPr>
          <w:rFonts w:ascii="Times New Roman" w:hAnsi="Times New Roman"/>
          <w:sz w:val="24"/>
          <w:szCs w:val="24"/>
        </w:rPr>
        <w:t>, signs identifying the funders</w:t>
      </w:r>
      <w:r w:rsidR="00F66CE8" w:rsidRPr="00CA340D">
        <w:rPr>
          <w:rFonts w:ascii="Times New Roman" w:hAnsi="Times New Roman"/>
          <w:sz w:val="24"/>
          <w:szCs w:val="24"/>
        </w:rPr>
        <w:t xml:space="preserve"> of the project</w:t>
      </w:r>
      <w:r w:rsidR="00F66CE8">
        <w:rPr>
          <w:rFonts w:ascii="Times New Roman" w:hAnsi="Times New Roman"/>
          <w:sz w:val="24"/>
          <w:szCs w:val="24"/>
        </w:rPr>
        <w:t>,</w:t>
      </w:r>
      <w:r w:rsidR="00F66CE8" w:rsidRPr="00CA340D">
        <w:rPr>
          <w:rFonts w:ascii="Times New Roman" w:hAnsi="Times New Roman"/>
          <w:sz w:val="24"/>
          <w:szCs w:val="24"/>
        </w:rPr>
        <w:t xml:space="preserve"> educational and interpretive signs</w:t>
      </w:r>
      <w:r w:rsidR="00F66CE8">
        <w:rPr>
          <w:rFonts w:ascii="Times New Roman" w:hAnsi="Times New Roman"/>
          <w:sz w:val="24"/>
          <w:szCs w:val="24"/>
        </w:rPr>
        <w:t>,</w:t>
      </w:r>
      <w:r w:rsidR="00F66CE8" w:rsidRPr="00CA340D">
        <w:rPr>
          <w:rFonts w:ascii="Times New Roman" w:hAnsi="Times New Roman"/>
          <w:sz w:val="24"/>
          <w:szCs w:val="24"/>
        </w:rPr>
        <w:t xml:space="preserve"> identification labels or any other similar temporary or permanent signs</w:t>
      </w:r>
      <w:r w:rsidR="00F66CE8">
        <w:rPr>
          <w:rFonts w:ascii="Times New Roman" w:hAnsi="Times New Roman"/>
          <w:sz w:val="24"/>
          <w:szCs w:val="24"/>
        </w:rPr>
        <w:t>.</w:t>
      </w:r>
    </w:p>
    <w:p w14:paraId="57B8A0E3" w14:textId="648823B9" w:rsidR="00A74747" w:rsidRPr="00A74747" w:rsidRDefault="001900D9" w:rsidP="00B24E51">
      <w:pPr>
        <w:pStyle w:val="ColorfulList-Accent11"/>
        <w:tabs>
          <w:tab w:val="left" w:pos="-720"/>
        </w:tabs>
        <w:spacing w:line="240" w:lineRule="atLeast"/>
        <w:ind w:left="90" w:firstLine="720"/>
        <w:jc w:val="both"/>
        <w:rPr>
          <w:rFonts w:ascii="Times New Roman" w:hAnsi="Times New Roman"/>
          <w:color w:val="000000"/>
          <w:sz w:val="24"/>
          <w:szCs w:val="24"/>
        </w:rPr>
      </w:pPr>
      <w:r>
        <w:rPr>
          <w:rFonts w:ascii="Times New Roman" w:hAnsi="Times New Roman"/>
          <w:b/>
          <w:sz w:val="24"/>
          <w:szCs w:val="24"/>
        </w:rPr>
        <w:t>E</w:t>
      </w:r>
      <w:r w:rsidR="00B24E51">
        <w:rPr>
          <w:rFonts w:ascii="Times New Roman" w:hAnsi="Times New Roman"/>
          <w:b/>
          <w:sz w:val="24"/>
          <w:szCs w:val="24"/>
        </w:rPr>
        <w:t>.</w:t>
      </w:r>
      <w:r w:rsidR="00B24E51">
        <w:rPr>
          <w:rFonts w:ascii="Times New Roman" w:hAnsi="Times New Roman"/>
          <w:b/>
          <w:sz w:val="24"/>
          <w:szCs w:val="24"/>
        </w:rPr>
        <w:tab/>
      </w:r>
      <w:r w:rsidR="00A74747" w:rsidRPr="00CA340D">
        <w:rPr>
          <w:rFonts w:ascii="Times New Roman" w:hAnsi="Times New Roman"/>
          <w:b/>
          <w:sz w:val="24"/>
          <w:szCs w:val="24"/>
        </w:rPr>
        <w:t>Motor</w:t>
      </w:r>
      <w:r w:rsidR="00AA5A59">
        <w:rPr>
          <w:rFonts w:ascii="Times New Roman" w:hAnsi="Times New Roman"/>
          <w:b/>
          <w:sz w:val="24"/>
          <w:szCs w:val="24"/>
        </w:rPr>
        <w:t>ized</w:t>
      </w:r>
      <w:r w:rsidR="00A74747" w:rsidRPr="00CA340D">
        <w:rPr>
          <w:rFonts w:ascii="Times New Roman" w:hAnsi="Times New Roman"/>
          <w:b/>
          <w:sz w:val="24"/>
          <w:szCs w:val="24"/>
        </w:rPr>
        <w:t xml:space="preserve"> Vehicles.     </w:t>
      </w:r>
      <w:r w:rsidR="00A74747" w:rsidRPr="00CA340D">
        <w:rPr>
          <w:rFonts w:ascii="Times New Roman" w:hAnsi="Times New Roman"/>
          <w:sz w:val="24"/>
          <w:szCs w:val="24"/>
        </w:rPr>
        <w:t xml:space="preserve"> Declarant may use motor</w:t>
      </w:r>
      <w:r w:rsidR="00AA5A59">
        <w:rPr>
          <w:rFonts w:ascii="Times New Roman" w:hAnsi="Times New Roman"/>
          <w:sz w:val="24"/>
          <w:szCs w:val="24"/>
        </w:rPr>
        <w:t>ized</w:t>
      </w:r>
      <w:r w:rsidR="00A74747" w:rsidRPr="00CA340D">
        <w:rPr>
          <w:rFonts w:ascii="Times New Roman" w:hAnsi="Times New Roman"/>
          <w:sz w:val="24"/>
          <w:szCs w:val="24"/>
        </w:rPr>
        <w:t xml:space="preserve"> vehicles on the </w:t>
      </w:r>
      <w:r w:rsidR="00DE6D94">
        <w:rPr>
          <w:rFonts w:ascii="Times New Roman" w:hAnsi="Times New Roman"/>
          <w:sz w:val="24"/>
          <w:szCs w:val="24"/>
        </w:rPr>
        <w:t>trails permitted herein</w:t>
      </w:r>
      <w:r w:rsidR="00A74747">
        <w:rPr>
          <w:rFonts w:ascii="Times New Roman" w:hAnsi="Times New Roman"/>
          <w:sz w:val="24"/>
          <w:szCs w:val="24"/>
        </w:rPr>
        <w:t xml:space="preserve"> </w:t>
      </w:r>
      <w:r w:rsidR="00A74747" w:rsidRPr="00CA340D">
        <w:rPr>
          <w:rFonts w:ascii="Times New Roman" w:hAnsi="Times New Roman"/>
          <w:sz w:val="24"/>
          <w:szCs w:val="24"/>
        </w:rPr>
        <w:t>to carry out the purposes of</w:t>
      </w:r>
      <w:r w:rsidR="00A26BEF">
        <w:rPr>
          <w:rFonts w:ascii="Times New Roman" w:hAnsi="Times New Roman"/>
          <w:sz w:val="24"/>
          <w:szCs w:val="24"/>
        </w:rPr>
        <w:t xml:space="preserve"> this Declaration</w:t>
      </w:r>
      <w:r w:rsidR="00A74747" w:rsidRPr="00CA340D">
        <w:rPr>
          <w:rFonts w:ascii="Times New Roman" w:hAnsi="Times New Roman"/>
          <w:sz w:val="24"/>
          <w:szCs w:val="24"/>
        </w:rPr>
        <w:t xml:space="preserve"> and for </w:t>
      </w:r>
      <w:r w:rsidR="0035059A">
        <w:rPr>
          <w:rFonts w:ascii="Times New Roman" w:hAnsi="Times New Roman"/>
          <w:sz w:val="24"/>
          <w:szCs w:val="24"/>
        </w:rPr>
        <w:t xml:space="preserve">safety and </w:t>
      </w:r>
      <w:r w:rsidR="00A74747" w:rsidRPr="00CA340D">
        <w:rPr>
          <w:rFonts w:ascii="Times New Roman" w:hAnsi="Times New Roman"/>
          <w:sz w:val="24"/>
          <w:szCs w:val="24"/>
        </w:rPr>
        <w:t>security purposes.</w:t>
      </w:r>
      <w:r w:rsidR="00683463">
        <w:rPr>
          <w:rFonts w:ascii="Times New Roman" w:hAnsi="Times New Roman"/>
          <w:sz w:val="24"/>
          <w:szCs w:val="24"/>
        </w:rPr>
        <w:t xml:space="preserve"> Declarant may allow motorized wheelchairs and similar personal mobility assistance devices on </w:t>
      </w:r>
      <w:r w:rsidR="00AF708B" w:rsidRPr="00865D39">
        <w:rPr>
          <w:rFonts w:ascii="Times New Roman" w:hAnsi="Times New Roman"/>
          <w:sz w:val="24"/>
          <w:szCs w:val="24"/>
          <w:highlight w:val="yellow"/>
        </w:rPr>
        <w:t>[</w:t>
      </w:r>
      <w:r w:rsidR="00683463" w:rsidRPr="00865D39">
        <w:rPr>
          <w:rFonts w:ascii="Times New Roman" w:hAnsi="Times New Roman"/>
          <w:sz w:val="24"/>
          <w:szCs w:val="24"/>
          <w:highlight w:val="yellow"/>
        </w:rPr>
        <w:t>greenway</w:t>
      </w:r>
      <w:r w:rsidR="00AF708B" w:rsidRPr="00865D39">
        <w:rPr>
          <w:rFonts w:ascii="Times New Roman" w:hAnsi="Times New Roman"/>
          <w:sz w:val="24"/>
          <w:szCs w:val="24"/>
          <w:highlight w:val="yellow"/>
        </w:rPr>
        <w:t xml:space="preserve"> and/or accessible]</w:t>
      </w:r>
      <w:r w:rsidR="00683463">
        <w:rPr>
          <w:rFonts w:ascii="Times New Roman" w:hAnsi="Times New Roman"/>
          <w:sz w:val="24"/>
          <w:szCs w:val="24"/>
        </w:rPr>
        <w:t xml:space="preserve"> trails.</w:t>
      </w:r>
      <w:r w:rsidR="003D0036">
        <w:rPr>
          <w:rFonts w:ascii="Times New Roman" w:hAnsi="Times New Roman"/>
          <w:sz w:val="24"/>
          <w:szCs w:val="24"/>
        </w:rPr>
        <w:t xml:space="preserve"> </w:t>
      </w:r>
      <w:r w:rsidR="00A74747" w:rsidRPr="00CA340D">
        <w:rPr>
          <w:rFonts w:ascii="Times New Roman" w:hAnsi="Times New Roman"/>
          <w:sz w:val="24"/>
          <w:szCs w:val="24"/>
        </w:rPr>
        <w:t>All other use of motor</w:t>
      </w:r>
      <w:r w:rsidR="00AA5A59">
        <w:rPr>
          <w:rFonts w:ascii="Times New Roman" w:hAnsi="Times New Roman"/>
          <w:sz w:val="24"/>
          <w:szCs w:val="24"/>
        </w:rPr>
        <w:t>ized</w:t>
      </w:r>
      <w:r w:rsidR="00A74747" w:rsidRPr="00CA340D">
        <w:rPr>
          <w:rFonts w:ascii="Times New Roman" w:hAnsi="Times New Roman"/>
          <w:sz w:val="24"/>
          <w:szCs w:val="24"/>
        </w:rPr>
        <w:t xml:space="preserve"> vehicles on the Property is prohibited</w:t>
      </w:r>
      <w:r w:rsidR="00683463" w:rsidRPr="00683463">
        <w:rPr>
          <w:rFonts w:ascii="Times New Roman" w:hAnsi="Times New Roman"/>
          <w:sz w:val="24"/>
          <w:szCs w:val="24"/>
        </w:rPr>
        <w:t>.</w:t>
      </w:r>
    </w:p>
    <w:p w14:paraId="2B9A292A" w14:textId="73661474" w:rsidR="008A07BC" w:rsidRPr="00CA340D" w:rsidRDefault="008A07BC" w:rsidP="00865D39">
      <w:pPr>
        <w:widowControl/>
        <w:jc w:val="both"/>
        <w:rPr>
          <w:rFonts w:ascii="Times New Roman" w:hAnsi="Times New Roman"/>
          <w:sz w:val="24"/>
          <w:szCs w:val="24"/>
        </w:rPr>
      </w:pPr>
      <w:r w:rsidRPr="00CA340D">
        <w:rPr>
          <w:rFonts w:ascii="Times New Roman" w:hAnsi="Times New Roman"/>
          <w:sz w:val="24"/>
          <w:szCs w:val="24"/>
        </w:rPr>
        <w:tab/>
      </w:r>
      <w:r w:rsidR="001900D9">
        <w:rPr>
          <w:rFonts w:ascii="Times New Roman" w:hAnsi="Times New Roman"/>
          <w:b/>
          <w:sz w:val="24"/>
          <w:szCs w:val="24"/>
        </w:rPr>
        <w:t>F</w:t>
      </w:r>
      <w:r w:rsidRPr="00CA340D">
        <w:rPr>
          <w:rFonts w:ascii="Times New Roman" w:hAnsi="Times New Roman"/>
          <w:b/>
          <w:sz w:val="24"/>
          <w:szCs w:val="24"/>
        </w:rPr>
        <w:t>.</w:t>
      </w:r>
      <w:r w:rsidRPr="00CA340D">
        <w:rPr>
          <w:rFonts w:ascii="Times New Roman" w:hAnsi="Times New Roman"/>
          <w:sz w:val="24"/>
          <w:szCs w:val="24"/>
        </w:rPr>
        <w:t xml:space="preserve">  </w:t>
      </w:r>
      <w:r w:rsidRPr="00CA340D">
        <w:rPr>
          <w:rFonts w:ascii="Times New Roman" w:hAnsi="Times New Roman"/>
          <w:sz w:val="24"/>
          <w:szCs w:val="24"/>
        </w:rPr>
        <w:tab/>
      </w:r>
      <w:r w:rsidRPr="00CA340D">
        <w:rPr>
          <w:rFonts w:ascii="Times New Roman" w:hAnsi="Times New Roman"/>
          <w:b/>
          <w:sz w:val="24"/>
          <w:szCs w:val="24"/>
        </w:rPr>
        <w:t>Maintenance.</w:t>
      </w:r>
      <w:r w:rsidRPr="00CA340D">
        <w:rPr>
          <w:rFonts w:ascii="Times New Roman" w:hAnsi="Times New Roman"/>
          <w:sz w:val="24"/>
          <w:szCs w:val="24"/>
        </w:rPr>
        <w:tab/>
        <w:t xml:space="preserve">     </w:t>
      </w:r>
      <w:r w:rsidR="00865939" w:rsidRPr="00CA340D">
        <w:rPr>
          <w:rFonts w:ascii="Times New Roman" w:hAnsi="Times New Roman"/>
          <w:sz w:val="24"/>
          <w:szCs w:val="24"/>
        </w:rPr>
        <w:t>Declarant</w:t>
      </w:r>
      <w:r w:rsidRPr="00CA340D">
        <w:rPr>
          <w:rFonts w:ascii="Times New Roman" w:hAnsi="Times New Roman"/>
          <w:sz w:val="24"/>
          <w:szCs w:val="24"/>
        </w:rPr>
        <w:t xml:space="preserve"> shall be responsible, at its expense, for maintaining the Property</w:t>
      </w:r>
      <w:r w:rsidR="00225359">
        <w:rPr>
          <w:rFonts w:ascii="Times New Roman" w:hAnsi="Times New Roman"/>
          <w:sz w:val="24"/>
          <w:szCs w:val="24"/>
        </w:rPr>
        <w:t xml:space="preserve"> and permitted facilities consistent with</w:t>
      </w:r>
      <w:r w:rsidR="0077322D">
        <w:rPr>
          <w:rFonts w:ascii="Times New Roman" w:hAnsi="Times New Roman"/>
          <w:sz w:val="24"/>
          <w:szCs w:val="24"/>
        </w:rPr>
        <w:t xml:space="preserve"> </w:t>
      </w:r>
      <w:r w:rsidR="00215C61">
        <w:rPr>
          <w:rFonts w:ascii="Times New Roman" w:hAnsi="Times New Roman"/>
          <w:sz w:val="24"/>
          <w:szCs w:val="24"/>
        </w:rPr>
        <w:t xml:space="preserve">this Declaration </w:t>
      </w:r>
      <w:r w:rsidR="00225359">
        <w:rPr>
          <w:rFonts w:ascii="Times New Roman" w:hAnsi="Times New Roman"/>
          <w:sz w:val="24"/>
          <w:szCs w:val="24"/>
        </w:rPr>
        <w:t>and the</w:t>
      </w:r>
      <w:r w:rsidRPr="00CA340D">
        <w:rPr>
          <w:rFonts w:ascii="Times New Roman" w:hAnsi="Times New Roman"/>
          <w:sz w:val="24"/>
          <w:szCs w:val="24"/>
        </w:rPr>
        <w:t xml:space="preserve"> purposes set forth herein, including</w:t>
      </w:r>
      <w:r w:rsidR="0077322D">
        <w:rPr>
          <w:rFonts w:ascii="Times New Roman" w:hAnsi="Times New Roman"/>
          <w:sz w:val="24"/>
          <w:szCs w:val="24"/>
        </w:rPr>
        <w:t xml:space="preserve"> </w:t>
      </w:r>
      <w:r w:rsidR="00225359">
        <w:rPr>
          <w:rFonts w:ascii="Times New Roman" w:hAnsi="Times New Roman"/>
          <w:sz w:val="24"/>
          <w:szCs w:val="24"/>
        </w:rPr>
        <w:t xml:space="preserve">maintaining </w:t>
      </w:r>
      <w:r w:rsidRPr="00CA340D">
        <w:rPr>
          <w:rFonts w:ascii="Times New Roman" w:hAnsi="Times New Roman"/>
          <w:sz w:val="24"/>
          <w:szCs w:val="24"/>
        </w:rPr>
        <w:t>trail</w:t>
      </w:r>
      <w:r w:rsidR="00225359">
        <w:rPr>
          <w:rFonts w:ascii="Times New Roman" w:hAnsi="Times New Roman"/>
          <w:sz w:val="24"/>
          <w:szCs w:val="24"/>
        </w:rPr>
        <w:t>s</w:t>
      </w:r>
      <w:r w:rsidRPr="00CA340D">
        <w:rPr>
          <w:rFonts w:ascii="Times New Roman" w:hAnsi="Times New Roman"/>
          <w:sz w:val="24"/>
          <w:szCs w:val="24"/>
        </w:rPr>
        <w:t>, removal of trash, waste</w:t>
      </w:r>
      <w:r w:rsidR="00253535">
        <w:rPr>
          <w:rFonts w:ascii="Times New Roman" w:hAnsi="Times New Roman"/>
          <w:sz w:val="24"/>
          <w:szCs w:val="24"/>
        </w:rPr>
        <w:t>,</w:t>
      </w:r>
      <w:r w:rsidRPr="00CA340D">
        <w:rPr>
          <w:rFonts w:ascii="Times New Roman" w:hAnsi="Times New Roman"/>
          <w:sz w:val="24"/>
          <w:szCs w:val="24"/>
        </w:rPr>
        <w:t xml:space="preserve"> and litter, and efforts to control vandalism and other crimes on the Property.</w:t>
      </w:r>
      <w:r w:rsidR="00CD3AEA">
        <w:rPr>
          <w:rFonts w:ascii="Times New Roman" w:hAnsi="Times New Roman"/>
          <w:sz w:val="24"/>
          <w:szCs w:val="24"/>
        </w:rPr>
        <w:t xml:space="preserve"> </w:t>
      </w:r>
      <w:r w:rsidR="00247E04">
        <w:rPr>
          <w:rFonts w:ascii="Times New Roman" w:hAnsi="Times New Roman"/>
          <w:sz w:val="24"/>
          <w:szCs w:val="24"/>
        </w:rPr>
        <w:t>Declarant may mow to maintain trails</w:t>
      </w:r>
      <w:r w:rsidR="00AF708B">
        <w:rPr>
          <w:rFonts w:ascii="Times New Roman" w:hAnsi="Times New Roman"/>
          <w:sz w:val="24"/>
          <w:szCs w:val="24"/>
        </w:rPr>
        <w:t xml:space="preserve"> </w:t>
      </w:r>
      <w:r w:rsidR="00A41BEB">
        <w:rPr>
          <w:rFonts w:ascii="Times New Roman" w:hAnsi="Times New Roman"/>
          <w:sz w:val="24"/>
          <w:szCs w:val="24"/>
        </w:rPr>
        <w:t xml:space="preserve">and permitted facilities, </w:t>
      </w:r>
      <w:r w:rsidR="00247E04">
        <w:rPr>
          <w:rFonts w:ascii="Times New Roman" w:hAnsi="Times New Roman"/>
          <w:sz w:val="24"/>
          <w:szCs w:val="24"/>
        </w:rPr>
        <w:t xml:space="preserve">provided such mowing is conducted a </w:t>
      </w:r>
      <w:r w:rsidR="00247E04" w:rsidRPr="00247E04">
        <w:rPr>
          <w:rFonts w:ascii="Times New Roman" w:hAnsi="Times New Roman"/>
          <w:sz w:val="24"/>
          <w:szCs w:val="24"/>
        </w:rPr>
        <w:t xml:space="preserve">minimum </w:t>
      </w:r>
      <w:r w:rsidR="00247E04">
        <w:rPr>
          <w:rFonts w:ascii="Times New Roman" w:hAnsi="Times New Roman"/>
          <w:sz w:val="24"/>
          <w:szCs w:val="24"/>
        </w:rPr>
        <w:t xml:space="preserve">of </w:t>
      </w:r>
      <w:r w:rsidR="00247E04" w:rsidRPr="00247E04">
        <w:rPr>
          <w:rFonts w:ascii="Times New Roman" w:hAnsi="Times New Roman"/>
          <w:sz w:val="24"/>
          <w:szCs w:val="24"/>
        </w:rPr>
        <w:t xml:space="preserve">100 feet from the top of </w:t>
      </w:r>
      <w:r w:rsidR="00253535">
        <w:rPr>
          <w:rFonts w:ascii="Times New Roman" w:hAnsi="Times New Roman"/>
          <w:sz w:val="24"/>
          <w:szCs w:val="24"/>
        </w:rPr>
        <w:t xml:space="preserve">all </w:t>
      </w:r>
      <w:r w:rsidR="00247E04" w:rsidRPr="00247E04">
        <w:rPr>
          <w:rFonts w:ascii="Times New Roman" w:hAnsi="Times New Roman"/>
          <w:sz w:val="24"/>
          <w:szCs w:val="24"/>
        </w:rPr>
        <w:t>stream banks</w:t>
      </w:r>
      <w:r w:rsidR="00247E04">
        <w:rPr>
          <w:rFonts w:ascii="Times New Roman" w:hAnsi="Times New Roman"/>
          <w:sz w:val="24"/>
          <w:szCs w:val="24"/>
        </w:rPr>
        <w:t>.</w:t>
      </w:r>
      <w:r w:rsidR="00CD3AEA">
        <w:rPr>
          <w:rFonts w:ascii="Times New Roman" w:hAnsi="Times New Roman"/>
          <w:sz w:val="24"/>
          <w:szCs w:val="24"/>
        </w:rPr>
        <w:t xml:space="preserve"> </w:t>
      </w:r>
    </w:p>
    <w:p w14:paraId="5429EE13" w14:textId="77777777" w:rsidR="008A07BC" w:rsidRPr="00CA340D" w:rsidRDefault="008A07BC" w:rsidP="00B2543E">
      <w:pPr>
        <w:widowControl/>
        <w:jc w:val="both"/>
        <w:rPr>
          <w:rFonts w:ascii="Times New Roman" w:hAnsi="Times New Roman"/>
          <w:sz w:val="24"/>
          <w:szCs w:val="24"/>
        </w:rPr>
      </w:pPr>
    </w:p>
    <w:p w14:paraId="679F231F" w14:textId="58144841" w:rsidR="008A07BC" w:rsidRPr="00CA340D" w:rsidRDefault="008A07BC" w:rsidP="00B2543E">
      <w:pPr>
        <w:widowControl/>
        <w:jc w:val="both"/>
        <w:rPr>
          <w:rFonts w:ascii="Times New Roman" w:hAnsi="Times New Roman"/>
          <w:sz w:val="24"/>
          <w:szCs w:val="24"/>
        </w:rPr>
      </w:pPr>
      <w:r w:rsidRPr="00CA340D">
        <w:rPr>
          <w:rFonts w:ascii="Times New Roman" w:hAnsi="Times New Roman"/>
          <w:sz w:val="24"/>
          <w:szCs w:val="24"/>
        </w:rPr>
        <w:tab/>
      </w:r>
      <w:r w:rsidR="001900D9">
        <w:rPr>
          <w:rFonts w:ascii="Times New Roman" w:hAnsi="Times New Roman"/>
          <w:b/>
          <w:sz w:val="24"/>
          <w:szCs w:val="24"/>
        </w:rPr>
        <w:t>G</w:t>
      </w:r>
      <w:r w:rsidRPr="00CA340D">
        <w:rPr>
          <w:rFonts w:ascii="Times New Roman" w:hAnsi="Times New Roman"/>
          <w:b/>
          <w:sz w:val="24"/>
          <w:szCs w:val="24"/>
        </w:rPr>
        <w:t>.</w:t>
      </w:r>
      <w:r w:rsidRPr="00CA340D">
        <w:rPr>
          <w:rFonts w:ascii="Times New Roman" w:hAnsi="Times New Roman"/>
          <w:sz w:val="24"/>
          <w:szCs w:val="24"/>
        </w:rPr>
        <w:t xml:space="preserve">   </w:t>
      </w:r>
      <w:r w:rsidRPr="00CA340D">
        <w:rPr>
          <w:rFonts w:ascii="Times New Roman" w:hAnsi="Times New Roman"/>
          <w:sz w:val="24"/>
          <w:szCs w:val="24"/>
        </w:rPr>
        <w:tab/>
      </w:r>
      <w:r w:rsidRPr="00CA340D">
        <w:rPr>
          <w:rFonts w:ascii="Times New Roman" w:hAnsi="Times New Roman"/>
          <w:b/>
          <w:sz w:val="24"/>
          <w:szCs w:val="24"/>
        </w:rPr>
        <w:t>Vegetation Management.</w:t>
      </w:r>
      <w:r w:rsidRPr="00CA340D">
        <w:rPr>
          <w:rFonts w:ascii="Times New Roman" w:hAnsi="Times New Roman"/>
          <w:sz w:val="24"/>
          <w:szCs w:val="24"/>
        </w:rPr>
        <w:tab/>
      </w:r>
      <w:bookmarkStart w:id="3" w:name="_Hlk50103276"/>
      <w:r w:rsidR="0076775D" w:rsidRPr="0076775D">
        <w:rPr>
          <w:rFonts w:ascii="Times New Roman" w:hAnsi="Times New Roman"/>
          <w:sz w:val="24"/>
          <w:szCs w:val="24"/>
        </w:rPr>
        <w:t>Declarant may manage vegetation for boundary marking, fencing, signage, fire containment, disease control, invasive exotic plant control, and removal of conditions that threaten life or property. Methods of vegetation management may include, but are not limited to, selective cutting, prescribed burning, application of herbicides or pesticides.</w:t>
      </w:r>
      <w:r w:rsidR="004C6012">
        <w:rPr>
          <w:rFonts w:ascii="Times New Roman" w:hAnsi="Times New Roman"/>
          <w:sz w:val="24"/>
          <w:szCs w:val="24"/>
        </w:rPr>
        <w:t xml:space="preserve"> </w:t>
      </w:r>
      <w:bookmarkEnd w:id="3"/>
      <w:r w:rsidR="00865939" w:rsidRPr="00CA340D">
        <w:rPr>
          <w:rFonts w:ascii="Times New Roman" w:hAnsi="Times New Roman"/>
          <w:sz w:val="24"/>
          <w:szCs w:val="24"/>
        </w:rPr>
        <w:t>Declarant</w:t>
      </w:r>
      <w:r w:rsidRPr="00CA340D">
        <w:rPr>
          <w:rFonts w:ascii="Times New Roman" w:hAnsi="Times New Roman"/>
          <w:sz w:val="24"/>
          <w:szCs w:val="24"/>
        </w:rPr>
        <w:t xml:space="preserve"> may install appropriate native landscaping</w:t>
      </w:r>
      <w:r w:rsidR="0076775D">
        <w:rPr>
          <w:rFonts w:ascii="Times New Roman" w:hAnsi="Times New Roman"/>
          <w:sz w:val="24"/>
          <w:szCs w:val="24"/>
        </w:rPr>
        <w:t>.</w:t>
      </w:r>
    </w:p>
    <w:p w14:paraId="5F133C65" w14:textId="77777777" w:rsidR="008A07BC" w:rsidRPr="00CA340D" w:rsidRDefault="008A07BC">
      <w:pPr>
        <w:jc w:val="both"/>
        <w:rPr>
          <w:rFonts w:ascii="Times New Roman" w:hAnsi="Times New Roman"/>
          <w:sz w:val="24"/>
          <w:szCs w:val="24"/>
        </w:rPr>
      </w:pPr>
    </w:p>
    <w:p w14:paraId="212AFF6C" w14:textId="251C7EF6" w:rsidR="008A07BC" w:rsidRPr="0077322D" w:rsidRDefault="008A07BC" w:rsidP="007732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Cs w:val="24"/>
        </w:rPr>
      </w:pPr>
      <w:r w:rsidRPr="00CA340D">
        <w:rPr>
          <w:rFonts w:ascii="Times New Roman" w:hAnsi="Times New Roman"/>
          <w:sz w:val="24"/>
          <w:szCs w:val="24"/>
        </w:rPr>
        <w:tab/>
      </w:r>
      <w:r w:rsidR="001900D9">
        <w:rPr>
          <w:rFonts w:ascii="Times New Roman" w:hAnsi="Times New Roman"/>
          <w:b/>
          <w:sz w:val="24"/>
          <w:szCs w:val="24"/>
        </w:rPr>
        <w:t>H</w:t>
      </w:r>
      <w:r w:rsidRPr="00CA340D">
        <w:rPr>
          <w:rFonts w:ascii="Times New Roman" w:hAnsi="Times New Roman"/>
          <w:b/>
          <w:sz w:val="24"/>
          <w:szCs w:val="24"/>
        </w:rPr>
        <w:t>.</w:t>
      </w:r>
      <w:r w:rsidRPr="00CA340D">
        <w:rPr>
          <w:rFonts w:ascii="Times New Roman" w:hAnsi="Times New Roman"/>
          <w:sz w:val="24"/>
          <w:szCs w:val="24"/>
        </w:rPr>
        <w:t xml:space="preserve">   </w:t>
      </w:r>
      <w:r w:rsidRPr="00CA340D">
        <w:rPr>
          <w:rFonts w:ascii="Times New Roman" w:hAnsi="Times New Roman"/>
          <w:sz w:val="24"/>
          <w:szCs w:val="24"/>
        </w:rPr>
        <w:tab/>
      </w:r>
      <w:r w:rsidRPr="00CA340D">
        <w:rPr>
          <w:rFonts w:ascii="Times New Roman" w:hAnsi="Times New Roman"/>
          <w:b/>
          <w:sz w:val="24"/>
          <w:szCs w:val="24"/>
        </w:rPr>
        <w:t>Stream</w:t>
      </w:r>
      <w:r w:rsidR="00225359">
        <w:rPr>
          <w:rFonts w:ascii="Times New Roman" w:hAnsi="Times New Roman"/>
          <w:b/>
          <w:sz w:val="24"/>
          <w:szCs w:val="24"/>
        </w:rPr>
        <w:t>/Wetland</w:t>
      </w:r>
      <w:r w:rsidRPr="00CA340D">
        <w:rPr>
          <w:rFonts w:ascii="Times New Roman" w:hAnsi="Times New Roman"/>
          <w:b/>
          <w:sz w:val="24"/>
          <w:szCs w:val="24"/>
        </w:rPr>
        <w:t xml:space="preserve"> Restoration.</w:t>
      </w:r>
      <w:r w:rsidR="00225359">
        <w:rPr>
          <w:rFonts w:ascii="Times New Roman" w:hAnsi="Times New Roman"/>
          <w:sz w:val="24"/>
          <w:szCs w:val="24"/>
        </w:rPr>
        <w:t xml:space="preserve">   </w:t>
      </w:r>
      <w:r w:rsidR="00865939" w:rsidRPr="00CA340D">
        <w:rPr>
          <w:rFonts w:ascii="Times New Roman" w:hAnsi="Times New Roman"/>
          <w:sz w:val="24"/>
          <w:szCs w:val="24"/>
        </w:rPr>
        <w:t>Declarant</w:t>
      </w:r>
      <w:r w:rsidRPr="00CA340D">
        <w:rPr>
          <w:rFonts w:ascii="Times New Roman" w:hAnsi="Times New Roman"/>
          <w:sz w:val="24"/>
          <w:szCs w:val="24"/>
        </w:rPr>
        <w:t xml:space="preserve"> reserves the right, at its expense, to </w:t>
      </w:r>
      <w:r w:rsidR="00225359" w:rsidRPr="00225359">
        <w:rPr>
          <w:rFonts w:ascii="Times New Roman" w:hAnsi="Times New Roman"/>
          <w:color w:val="000000"/>
          <w:sz w:val="24"/>
          <w:szCs w:val="24"/>
        </w:rPr>
        <w:t xml:space="preserve">perform all activities necessary to restore and stabilize streams and wetlands to enhance water quality on the Property. </w:t>
      </w:r>
      <w:bookmarkStart w:id="4" w:name="_Hlk67410227"/>
      <w:r w:rsidR="00225359" w:rsidRPr="00225359">
        <w:rPr>
          <w:rFonts w:ascii="Times New Roman" w:hAnsi="Times New Roman"/>
          <w:color w:val="000000"/>
          <w:sz w:val="24"/>
          <w:szCs w:val="24"/>
        </w:rPr>
        <w:t xml:space="preserve">Such activities shall be based upon prevailing design and permitting standards. Restoration and stabilization activities shall be based on a design using as many natural materials as possible, and shall be subject to all applicable regulatory authorities. </w:t>
      </w:r>
      <w:bookmarkEnd w:id="4"/>
      <w:r w:rsidRPr="00CA340D">
        <w:rPr>
          <w:rFonts w:ascii="Times New Roman" w:hAnsi="Times New Roman"/>
          <w:sz w:val="24"/>
          <w:szCs w:val="24"/>
        </w:rPr>
        <w:tab/>
      </w:r>
    </w:p>
    <w:p w14:paraId="099599A5" w14:textId="77777777" w:rsidR="008A07BC" w:rsidRPr="00CA340D" w:rsidRDefault="008A07BC">
      <w:pPr>
        <w:jc w:val="both"/>
        <w:rPr>
          <w:rFonts w:ascii="Times New Roman" w:hAnsi="Times New Roman"/>
          <w:sz w:val="24"/>
          <w:szCs w:val="24"/>
        </w:rPr>
      </w:pPr>
    </w:p>
    <w:p w14:paraId="4B340663" w14:textId="4A3288E1" w:rsidR="008A07BC" w:rsidRDefault="008A07BC">
      <w:pPr>
        <w:jc w:val="both"/>
        <w:rPr>
          <w:rFonts w:ascii="Times New Roman" w:hAnsi="Times New Roman"/>
          <w:sz w:val="24"/>
          <w:szCs w:val="24"/>
        </w:rPr>
      </w:pPr>
      <w:r w:rsidRPr="00CA340D">
        <w:rPr>
          <w:rFonts w:ascii="Times New Roman" w:hAnsi="Times New Roman"/>
          <w:sz w:val="24"/>
          <w:szCs w:val="24"/>
        </w:rPr>
        <w:tab/>
      </w:r>
      <w:r w:rsidR="001900D9">
        <w:rPr>
          <w:rFonts w:ascii="Times New Roman" w:hAnsi="Times New Roman"/>
          <w:b/>
          <w:sz w:val="24"/>
          <w:szCs w:val="24"/>
        </w:rPr>
        <w:t>I</w:t>
      </w:r>
      <w:r w:rsidRPr="00CA340D">
        <w:rPr>
          <w:rFonts w:ascii="Times New Roman" w:hAnsi="Times New Roman"/>
          <w:b/>
          <w:sz w:val="24"/>
          <w:szCs w:val="24"/>
        </w:rPr>
        <w:t xml:space="preserve">.    </w:t>
      </w:r>
      <w:r w:rsidRPr="00CA340D">
        <w:rPr>
          <w:rFonts w:ascii="Times New Roman" w:hAnsi="Times New Roman"/>
          <w:b/>
          <w:sz w:val="24"/>
          <w:szCs w:val="24"/>
        </w:rPr>
        <w:tab/>
      </w:r>
      <w:r w:rsidR="00A80457" w:rsidRPr="00BB63FA">
        <w:rPr>
          <w:rFonts w:ascii="Times New Roman" w:hAnsi="Times New Roman"/>
          <w:b/>
          <w:sz w:val="24"/>
          <w:szCs w:val="24"/>
          <w:highlight w:val="yellow"/>
        </w:rPr>
        <w:t>[Park/Greenway]</w:t>
      </w:r>
      <w:r w:rsidR="00A80457">
        <w:rPr>
          <w:rFonts w:ascii="Times New Roman" w:hAnsi="Times New Roman"/>
          <w:b/>
          <w:sz w:val="24"/>
          <w:szCs w:val="24"/>
        </w:rPr>
        <w:t xml:space="preserve"> </w:t>
      </w:r>
      <w:r w:rsidRPr="00CA340D">
        <w:rPr>
          <w:rFonts w:ascii="Times New Roman" w:hAnsi="Times New Roman"/>
          <w:b/>
          <w:sz w:val="24"/>
          <w:szCs w:val="24"/>
        </w:rPr>
        <w:t xml:space="preserve">Utilities.  </w:t>
      </w:r>
      <w:r w:rsidR="00865939" w:rsidRPr="00CA340D">
        <w:rPr>
          <w:rFonts w:ascii="Times New Roman" w:hAnsi="Times New Roman"/>
          <w:sz w:val="24"/>
          <w:szCs w:val="24"/>
        </w:rPr>
        <w:t>Declarant</w:t>
      </w:r>
      <w:r w:rsidR="00225359">
        <w:rPr>
          <w:rFonts w:ascii="Times New Roman" w:hAnsi="Times New Roman"/>
          <w:sz w:val="24"/>
          <w:szCs w:val="24"/>
        </w:rPr>
        <w:t xml:space="preserve"> may</w:t>
      </w:r>
      <w:r w:rsidR="001D2E4E">
        <w:rPr>
          <w:rFonts w:ascii="Times New Roman" w:hAnsi="Times New Roman"/>
          <w:sz w:val="24"/>
          <w:szCs w:val="24"/>
        </w:rPr>
        <w:t>,</w:t>
      </w:r>
      <w:r w:rsidR="00225359">
        <w:rPr>
          <w:rFonts w:ascii="Times New Roman" w:hAnsi="Times New Roman"/>
          <w:sz w:val="24"/>
          <w:szCs w:val="24"/>
        </w:rPr>
        <w:t xml:space="preserve"> and may grant easements</w:t>
      </w:r>
      <w:r w:rsidR="0099426D">
        <w:rPr>
          <w:rFonts w:ascii="Times New Roman" w:hAnsi="Times New Roman"/>
          <w:sz w:val="24"/>
          <w:szCs w:val="24"/>
        </w:rPr>
        <w:t xml:space="preserve"> across the Property</w:t>
      </w:r>
      <w:r w:rsidR="00225359">
        <w:rPr>
          <w:rFonts w:ascii="Times New Roman" w:hAnsi="Times New Roman"/>
          <w:sz w:val="24"/>
          <w:szCs w:val="24"/>
        </w:rPr>
        <w:t xml:space="preserve"> to others</w:t>
      </w:r>
      <w:r w:rsidR="0099426D">
        <w:rPr>
          <w:rFonts w:ascii="Times New Roman" w:hAnsi="Times New Roman"/>
          <w:sz w:val="24"/>
          <w:szCs w:val="24"/>
        </w:rPr>
        <w:t xml:space="preserve"> to</w:t>
      </w:r>
      <w:r w:rsidR="00225359">
        <w:rPr>
          <w:rFonts w:ascii="Times New Roman" w:hAnsi="Times New Roman"/>
          <w:sz w:val="24"/>
          <w:szCs w:val="24"/>
        </w:rPr>
        <w:t>, construct, operate, repair, and maintain utilities</w:t>
      </w:r>
      <w:r w:rsidR="00D347BC">
        <w:rPr>
          <w:rFonts w:ascii="Times New Roman" w:hAnsi="Times New Roman"/>
          <w:sz w:val="24"/>
          <w:szCs w:val="24"/>
        </w:rPr>
        <w:t>, including water, electrical, and</w:t>
      </w:r>
      <w:r w:rsidR="00BB63FA">
        <w:rPr>
          <w:rFonts w:ascii="Times New Roman" w:hAnsi="Times New Roman"/>
          <w:sz w:val="24"/>
          <w:szCs w:val="24"/>
        </w:rPr>
        <w:t xml:space="preserve"> </w:t>
      </w:r>
      <w:r w:rsidR="00215C61">
        <w:rPr>
          <w:rFonts w:ascii="Times New Roman" w:hAnsi="Times New Roman"/>
          <w:sz w:val="24"/>
          <w:szCs w:val="24"/>
        </w:rPr>
        <w:t xml:space="preserve">telecommunication </w:t>
      </w:r>
      <w:r w:rsidR="00D347BC">
        <w:rPr>
          <w:rFonts w:ascii="Times New Roman" w:hAnsi="Times New Roman"/>
          <w:sz w:val="24"/>
          <w:szCs w:val="24"/>
        </w:rPr>
        <w:t>lines</w:t>
      </w:r>
      <w:r w:rsidR="0099426D">
        <w:rPr>
          <w:rFonts w:ascii="Times New Roman" w:hAnsi="Times New Roman"/>
          <w:sz w:val="24"/>
          <w:szCs w:val="24"/>
        </w:rPr>
        <w:t xml:space="preserve"> for the purpose of serving, the </w:t>
      </w:r>
      <w:r w:rsidR="0099426D" w:rsidRPr="00BB63FA">
        <w:rPr>
          <w:rFonts w:ascii="Times New Roman" w:hAnsi="Times New Roman"/>
          <w:sz w:val="24"/>
          <w:szCs w:val="24"/>
          <w:highlight w:val="yellow"/>
        </w:rPr>
        <w:t>[recreational and/or greenway]</w:t>
      </w:r>
      <w:r w:rsidR="0099426D">
        <w:rPr>
          <w:rFonts w:ascii="Times New Roman" w:hAnsi="Times New Roman"/>
          <w:sz w:val="24"/>
          <w:szCs w:val="24"/>
        </w:rPr>
        <w:t xml:space="preserve"> amenities allowed herein on the Property</w:t>
      </w:r>
      <w:r w:rsidR="00215C61">
        <w:rPr>
          <w:rFonts w:ascii="Times New Roman" w:hAnsi="Times New Roman"/>
          <w:sz w:val="24"/>
          <w:szCs w:val="24"/>
        </w:rPr>
        <w:t xml:space="preserve"> or allowed on other property owned by Declarant </w:t>
      </w:r>
      <w:r w:rsidR="00FF7806">
        <w:rPr>
          <w:rFonts w:ascii="Times New Roman" w:hAnsi="Times New Roman"/>
          <w:sz w:val="24"/>
          <w:szCs w:val="24"/>
        </w:rPr>
        <w:t xml:space="preserve">as </w:t>
      </w:r>
      <w:r w:rsidR="00215C61">
        <w:rPr>
          <w:rFonts w:ascii="Times New Roman" w:hAnsi="Times New Roman"/>
          <w:sz w:val="24"/>
          <w:szCs w:val="24"/>
        </w:rPr>
        <w:t xml:space="preserve">part of </w:t>
      </w:r>
      <w:r w:rsidR="00FF7806">
        <w:rPr>
          <w:rFonts w:ascii="Times New Roman" w:hAnsi="Times New Roman"/>
          <w:sz w:val="24"/>
          <w:szCs w:val="24"/>
        </w:rPr>
        <w:t>a</w:t>
      </w:r>
      <w:r w:rsidR="00215C61">
        <w:rPr>
          <w:rFonts w:ascii="Times New Roman" w:hAnsi="Times New Roman"/>
          <w:sz w:val="24"/>
          <w:szCs w:val="24"/>
        </w:rPr>
        <w:t xml:space="preserve"> </w:t>
      </w:r>
      <w:r w:rsidR="004C3251" w:rsidRPr="0077322D">
        <w:rPr>
          <w:rFonts w:ascii="Times New Roman" w:hAnsi="Times New Roman"/>
          <w:sz w:val="24"/>
          <w:szCs w:val="24"/>
          <w:highlight w:val="yellow"/>
        </w:rPr>
        <w:t xml:space="preserve">[park or </w:t>
      </w:r>
      <w:r w:rsidR="00215C61" w:rsidRPr="0077322D">
        <w:rPr>
          <w:rFonts w:ascii="Times New Roman" w:hAnsi="Times New Roman"/>
          <w:sz w:val="24"/>
          <w:szCs w:val="24"/>
          <w:highlight w:val="yellow"/>
        </w:rPr>
        <w:t>greenway system</w:t>
      </w:r>
      <w:r w:rsidR="004C3251" w:rsidRPr="0077322D">
        <w:rPr>
          <w:rFonts w:ascii="Times New Roman" w:hAnsi="Times New Roman"/>
          <w:sz w:val="24"/>
          <w:szCs w:val="24"/>
          <w:highlight w:val="yellow"/>
        </w:rPr>
        <w:t>]</w:t>
      </w:r>
      <w:r w:rsidR="00215C61">
        <w:rPr>
          <w:rFonts w:ascii="Times New Roman" w:hAnsi="Times New Roman"/>
          <w:sz w:val="24"/>
          <w:szCs w:val="24"/>
        </w:rPr>
        <w:t xml:space="preserve"> that includes the Property</w:t>
      </w:r>
      <w:r w:rsidR="00A80457">
        <w:rPr>
          <w:rFonts w:ascii="Times New Roman" w:hAnsi="Times New Roman"/>
          <w:sz w:val="24"/>
          <w:szCs w:val="24"/>
        </w:rPr>
        <w:t>.</w:t>
      </w:r>
      <w:r w:rsidR="00225359">
        <w:rPr>
          <w:rFonts w:ascii="Times New Roman" w:hAnsi="Times New Roman"/>
          <w:sz w:val="24"/>
          <w:szCs w:val="24"/>
        </w:rPr>
        <w:t xml:space="preserve"> Such utilities </w:t>
      </w:r>
      <w:r w:rsidR="001D2E4E">
        <w:rPr>
          <w:rFonts w:ascii="Times New Roman" w:hAnsi="Times New Roman"/>
          <w:sz w:val="24"/>
          <w:szCs w:val="24"/>
        </w:rPr>
        <w:t xml:space="preserve">and </w:t>
      </w:r>
      <w:r w:rsidR="00225359">
        <w:rPr>
          <w:rFonts w:ascii="Times New Roman" w:hAnsi="Times New Roman"/>
          <w:sz w:val="24"/>
          <w:szCs w:val="24"/>
        </w:rPr>
        <w:t>easements shall be located in a manner that will minimize the impact on the Conservation Values</w:t>
      </w:r>
      <w:r w:rsidR="00B45FAE">
        <w:rPr>
          <w:rFonts w:ascii="Times New Roman" w:hAnsi="Times New Roman"/>
          <w:sz w:val="24"/>
          <w:szCs w:val="24"/>
        </w:rPr>
        <w:t>.</w:t>
      </w:r>
    </w:p>
    <w:p w14:paraId="14677DA1" w14:textId="1A83AAA4" w:rsidR="00A80457" w:rsidRDefault="00A80457">
      <w:pPr>
        <w:jc w:val="both"/>
        <w:rPr>
          <w:rFonts w:ascii="Times New Roman" w:hAnsi="Times New Roman"/>
          <w:sz w:val="24"/>
          <w:szCs w:val="24"/>
        </w:rPr>
      </w:pPr>
    </w:p>
    <w:p w14:paraId="48360F59" w14:textId="18A7EC4B" w:rsidR="00A80457" w:rsidRPr="00A80457" w:rsidRDefault="001900D9" w:rsidP="00A80457">
      <w:pPr>
        <w:ind w:firstLine="720"/>
        <w:jc w:val="both"/>
        <w:rPr>
          <w:rFonts w:ascii="Times New Roman" w:hAnsi="Times New Roman"/>
          <w:sz w:val="24"/>
          <w:szCs w:val="24"/>
        </w:rPr>
      </w:pPr>
      <w:r>
        <w:rPr>
          <w:rFonts w:ascii="Times New Roman" w:hAnsi="Times New Roman"/>
          <w:b/>
          <w:bCs/>
          <w:sz w:val="24"/>
          <w:szCs w:val="24"/>
        </w:rPr>
        <w:t>J</w:t>
      </w:r>
      <w:r w:rsidR="00A80457">
        <w:rPr>
          <w:rFonts w:ascii="Times New Roman" w:hAnsi="Times New Roman"/>
          <w:b/>
          <w:bCs/>
          <w:sz w:val="24"/>
          <w:szCs w:val="24"/>
        </w:rPr>
        <w:t>.</w:t>
      </w:r>
      <w:r w:rsidR="00A80457">
        <w:rPr>
          <w:rFonts w:ascii="Times New Roman" w:hAnsi="Times New Roman"/>
          <w:b/>
          <w:bCs/>
          <w:sz w:val="24"/>
          <w:szCs w:val="24"/>
        </w:rPr>
        <w:tab/>
        <w:t>Public Utilities and Public Road</w:t>
      </w:r>
      <w:r w:rsidR="00B2543E">
        <w:rPr>
          <w:rFonts w:ascii="Times New Roman" w:hAnsi="Times New Roman"/>
          <w:b/>
          <w:bCs/>
          <w:sz w:val="24"/>
          <w:szCs w:val="24"/>
        </w:rPr>
        <w:t>s</w:t>
      </w:r>
      <w:r w:rsidR="00A80457">
        <w:rPr>
          <w:rFonts w:ascii="Times New Roman" w:hAnsi="Times New Roman"/>
          <w:b/>
          <w:bCs/>
          <w:sz w:val="24"/>
          <w:szCs w:val="24"/>
        </w:rPr>
        <w:t xml:space="preserve">. </w:t>
      </w:r>
      <w:r w:rsidR="00A80457">
        <w:rPr>
          <w:rFonts w:ascii="Times New Roman" w:hAnsi="Times New Roman"/>
          <w:sz w:val="24"/>
          <w:szCs w:val="24"/>
        </w:rPr>
        <w:t>Declarant may grant easements</w:t>
      </w:r>
      <w:r w:rsidR="0099426D">
        <w:rPr>
          <w:rFonts w:ascii="Times New Roman" w:hAnsi="Times New Roman"/>
          <w:sz w:val="24"/>
          <w:szCs w:val="24"/>
        </w:rPr>
        <w:t xml:space="preserve"> across the Property</w:t>
      </w:r>
      <w:r w:rsidR="00A80457">
        <w:rPr>
          <w:rFonts w:ascii="Times New Roman" w:hAnsi="Times New Roman"/>
          <w:sz w:val="24"/>
          <w:szCs w:val="24"/>
        </w:rPr>
        <w:t xml:space="preserve"> to others to construct, operate, repair, and maintain public utilities including water, sewer, electrical, and</w:t>
      </w:r>
      <w:r w:rsidR="00BB63FA">
        <w:rPr>
          <w:rFonts w:ascii="Times New Roman" w:hAnsi="Times New Roman"/>
          <w:sz w:val="24"/>
          <w:szCs w:val="24"/>
        </w:rPr>
        <w:t xml:space="preserve"> </w:t>
      </w:r>
      <w:r w:rsidR="00FF7806">
        <w:rPr>
          <w:rFonts w:ascii="Times New Roman" w:hAnsi="Times New Roman"/>
          <w:sz w:val="24"/>
          <w:szCs w:val="24"/>
        </w:rPr>
        <w:t xml:space="preserve">telecommunication </w:t>
      </w:r>
      <w:r w:rsidR="00A80457">
        <w:rPr>
          <w:rFonts w:ascii="Times New Roman" w:hAnsi="Times New Roman"/>
          <w:sz w:val="24"/>
          <w:szCs w:val="24"/>
        </w:rPr>
        <w:t>lines, and public road</w:t>
      </w:r>
      <w:r w:rsidR="0099426D">
        <w:rPr>
          <w:rFonts w:ascii="Times New Roman" w:hAnsi="Times New Roman"/>
          <w:sz w:val="24"/>
          <w:szCs w:val="24"/>
        </w:rPr>
        <w:t>s, which serve property other than the Property</w:t>
      </w:r>
      <w:r w:rsidR="00A80457">
        <w:rPr>
          <w:rFonts w:ascii="Times New Roman" w:hAnsi="Times New Roman"/>
          <w:sz w:val="24"/>
          <w:szCs w:val="24"/>
        </w:rPr>
        <w:t xml:space="preserve">. The </w:t>
      </w:r>
      <w:r w:rsidR="00803E56">
        <w:rPr>
          <w:rFonts w:ascii="Times New Roman" w:hAnsi="Times New Roman"/>
          <w:sz w:val="24"/>
          <w:szCs w:val="24"/>
        </w:rPr>
        <w:t xml:space="preserve">cumulative total </w:t>
      </w:r>
      <w:r w:rsidR="00A80457">
        <w:rPr>
          <w:rFonts w:ascii="Times New Roman" w:hAnsi="Times New Roman"/>
          <w:sz w:val="24"/>
          <w:szCs w:val="24"/>
        </w:rPr>
        <w:t xml:space="preserve">area subjected to easements of any kind under this </w:t>
      </w:r>
      <w:r w:rsidR="00AA5A59">
        <w:rPr>
          <w:rFonts w:ascii="Times New Roman" w:hAnsi="Times New Roman"/>
          <w:sz w:val="24"/>
          <w:szCs w:val="24"/>
        </w:rPr>
        <w:t>P</w:t>
      </w:r>
      <w:r w:rsidR="00A80457">
        <w:rPr>
          <w:rFonts w:ascii="Times New Roman" w:hAnsi="Times New Roman"/>
          <w:sz w:val="24"/>
          <w:szCs w:val="24"/>
        </w:rPr>
        <w:t xml:space="preserve">aragraph shall not exceed </w:t>
      </w:r>
      <w:commentRangeStart w:id="5"/>
      <w:r w:rsidR="00A80457">
        <w:rPr>
          <w:rFonts w:ascii="Times New Roman" w:hAnsi="Times New Roman"/>
          <w:sz w:val="24"/>
          <w:szCs w:val="24"/>
        </w:rPr>
        <w:t xml:space="preserve">___ (____) </w:t>
      </w:r>
      <w:commentRangeEnd w:id="5"/>
      <w:r w:rsidR="00A80457">
        <w:rPr>
          <w:rStyle w:val="CommentReference"/>
        </w:rPr>
        <w:commentReference w:id="5"/>
      </w:r>
      <w:r w:rsidR="00A80457">
        <w:rPr>
          <w:rFonts w:ascii="Times New Roman" w:hAnsi="Times New Roman"/>
          <w:sz w:val="24"/>
          <w:szCs w:val="24"/>
        </w:rPr>
        <w:t xml:space="preserve">acre of the Property. Such utilities, roads, </w:t>
      </w:r>
      <w:r w:rsidR="00803E56">
        <w:rPr>
          <w:rFonts w:ascii="Times New Roman" w:hAnsi="Times New Roman"/>
          <w:sz w:val="24"/>
          <w:szCs w:val="24"/>
        </w:rPr>
        <w:t xml:space="preserve">and </w:t>
      </w:r>
      <w:r w:rsidR="00A80457">
        <w:rPr>
          <w:rFonts w:ascii="Times New Roman" w:hAnsi="Times New Roman"/>
          <w:sz w:val="24"/>
          <w:szCs w:val="24"/>
        </w:rPr>
        <w:t>easements shall be located in a manner that will minimize the impact on Conservation Values.</w:t>
      </w:r>
    </w:p>
    <w:p w14:paraId="6E6F112A" w14:textId="49F201BC" w:rsidR="0076775D" w:rsidRDefault="0076775D">
      <w:pPr>
        <w:jc w:val="both"/>
        <w:rPr>
          <w:rFonts w:ascii="Times New Roman" w:hAnsi="Times New Roman"/>
          <w:sz w:val="24"/>
          <w:szCs w:val="24"/>
        </w:rPr>
      </w:pPr>
    </w:p>
    <w:p w14:paraId="643969CD" w14:textId="09EE7B2F" w:rsidR="0076775D" w:rsidRDefault="0076775D">
      <w:pPr>
        <w:jc w:val="both"/>
        <w:rPr>
          <w:rFonts w:ascii="Times New Roman" w:hAnsi="Times New Roman"/>
          <w:sz w:val="24"/>
          <w:szCs w:val="24"/>
        </w:rPr>
      </w:pPr>
      <w:r>
        <w:rPr>
          <w:rFonts w:ascii="Times New Roman" w:hAnsi="Times New Roman"/>
          <w:sz w:val="24"/>
          <w:szCs w:val="24"/>
        </w:rPr>
        <w:tab/>
      </w:r>
      <w:r w:rsidR="001900D9">
        <w:rPr>
          <w:rFonts w:ascii="Times New Roman" w:hAnsi="Times New Roman"/>
          <w:b/>
          <w:bCs/>
          <w:sz w:val="24"/>
          <w:szCs w:val="24"/>
        </w:rPr>
        <w:t>K</w:t>
      </w:r>
      <w:r w:rsidR="00A80457">
        <w:rPr>
          <w:rFonts w:ascii="Times New Roman" w:hAnsi="Times New Roman"/>
          <w:b/>
          <w:bCs/>
          <w:sz w:val="24"/>
          <w:szCs w:val="24"/>
        </w:rPr>
        <w:t>.</w:t>
      </w:r>
      <w:r>
        <w:rPr>
          <w:rFonts w:ascii="Times New Roman" w:hAnsi="Times New Roman"/>
          <w:b/>
          <w:bCs/>
          <w:sz w:val="24"/>
          <w:szCs w:val="24"/>
        </w:rPr>
        <w:tab/>
        <w:t xml:space="preserve">Hunting and Fishing. </w:t>
      </w:r>
      <w:bookmarkStart w:id="6" w:name="_Hlk4479083"/>
      <w:r w:rsidRPr="0076775D">
        <w:rPr>
          <w:rFonts w:ascii="Times New Roman" w:hAnsi="Times New Roman"/>
          <w:sz w:val="24"/>
          <w:szCs w:val="24"/>
        </w:rPr>
        <w:t>Declarant reserves the rights to recreational hunting and recreational fishing and to permit others to hunt and fish on the Property,</w:t>
      </w:r>
      <w:r w:rsidR="002C5FF3">
        <w:rPr>
          <w:rFonts w:ascii="Times New Roman" w:hAnsi="Times New Roman"/>
          <w:sz w:val="24"/>
          <w:szCs w:val="24"/>
        </w:rPr>
        <w:t xml:space="preserve"> </w:t>
      </w:r>
      <w:r w:rsidRPr="0076775D">
        <w:rPr>
          <w:rFonts w:ascii="Times New Roman" w:hAnsi="Times New Roman"/>
          <w:sz w:val="24"/>
          <w:szCs w:val="24"/>
        </w:rPr>
        <w:t xml:space="preserve">including the right to lease or license the Property for recreational hunting and fishing, in compliance with all federal, </w:t>
      </w:r>
      <w:r w:rsidRPr="0076775D">
        <w:rPr>
          <w:rFonts w:ascii="Times New Roman" w:hAnsi="Times New Roman"/>
          <w:sz w:val="24"/>
          <w:szCs w:val="24"/>
        </w:rPr>
        <w:lastRenderedPageBreak/>
        <w:t>state, and local rules and regulations.</w:t>
      </w:r>
      <w:r w:rsidR="003D0036">
        <w:rPr>
          <w:rFonts w:ascii="Times New Roman" w:hAnsi="Times New Roman"/>
          <w:sz w:val="24"/>
          <w:szCs w:val="24"/>
        </w:rPr>
        <w:t xml:space="preserve"> </w:t>
      </w:r>
      <w:r w:rsidR="000C3B7F">
        <w:rPr>
          <w:rFonts w:ascii="Times New Roman" w:hAnsi="Times New Roman"/>
          <w:sz w:val="24"/>
          <w:szCs w:val="24"/>
        </w:rPr>
        <w:t>Declarant</w:t>
      </w:r>
      <w:r w:rsidRPr="0076775D">
        <w:rPr>
          <w:rFonts w:ascii="Times New Roman" w:hAnsi="Times New Roman"/>
          <w:sz w:val="24"/>
          <w:szCs w:val="24"/>
        </w:rPr>
        <w:t xml:space="preserve"> may charge a fee for a lease or license permitted by this Paragraph. Leases and licenses permitted by this Paragraph shall be in writing and shall reference</w:t>
      </w:r>
      <w:r w:rsidR="00BB63FA">
        <w:rPr>
          <w:rFonts w:ascii="Times New Roman" w:hAnsi="Times New Roman"/>
          <w:sz w:val="24"/>
          <w:szCs w:val="24"/>
        </w:rPr>
        <w:t xml:space="preserve"> </w:t>
      </w:r>
      <w:r w:rsidR="00A26BEF">
        <w:rPr>
          <w:rFonts w:ascii="Times New Roman" w:hAnsi="Times New Roman"/>
          <w:sz w:val="24"/>
          <w:szCs w:val="24"/>
        </w:rPr>
        <w:t xml:space="preserve">this Declaration </w:t>
      </w:r>
      <w:r w:rsidRPr="0076775D">
        <w:rPr>
          <w:rFonts w:ascii="Times New Roman" w:hAnsi="Times New Roman"/>
          <w:sz w:val="24"/>
          <w:szCs w:val="24"/>
        </w:rPr>
        <w:t>and shall require tenants and licensees to abide by its terms.</w:t>
      </w:r>
      <w:bookmarkEnd w:id="6"/>
    </w:p>
    <w:p w14:paraId="00DC5E18" w14:textId="77777777" w:rsidR="00141139" w:rsidRPr="00CA340D" w:rsidRDefault="00141139" w:rsidP="00141139">
      <w:pPr>
        <w:tabs>
          <w:tab w:val="left" w:pos="-1080"/>
          <w:tab w:val="left" w:pos="-720"/>
          <w:tab w:val="left" w:pos="1"/>
          <w:tab w:val="left" w:pos="720"/>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24"/>
          <w:szCs w:val="24"/>
        </w:rPr>
      </w:pPr>
    </w:p>
    <w:p w14:paraId="1F5D63BF" w14:textId="77777777" w:rsidR="003D0036" w:rsidRDefault="003D0036" w:rsidP="003D0036">
      <w:pPr>
        <w:widowControl/>
        <w:jc w:val="center"/>
        <w:rPr>
          <w:rFonts w:ascii="Times New Roman" w:hAnsi="Times New Roman"/>
          <w:b/>
          <w:sz w:val="24"/>
          <w:szCs w:val="24"/>
        </w:rPr>
      </w:pPr>
    </w:p>
    <w:p w14:paraId="21127A70" w14:textId="2A8DDCD3" w:rsidR="008A07BC" w:rsidRPr="00CA340D" w:rsidRDefault="008A07BC" w:rsidP="003D0036">
      <w:pPr>
        <w:widowControl/>
        <w:jc w:val="center"/>
        <w:rPr>
          <w:rFonts w:ascii="Times New Roman" w:hAnsi="Times New Roman"/>
          <w:b/>
          <w:sz w:val="24"/>
          <w:szCs w:val="24"/>
        </w:rPr>
      </w:pPr>
      <w:r w:rsidRPr="00CA340D">
        <w:rPr>
          <w:rFonts w:ascii="Times New Roman" w:hAnsi="Times New Roman"/>
          <w:b/>
          <w:sz w:val="24"/>
          <w:szCs w:val="24"/>
        </w:rPr>
        <w:t>ARTICLE III.  PROHIBITED AND RESTRICTED ACTIVITIES</w:t>
      </w:r>
    </w:p>
    <w:p w14:paraId="5CEFEB9C" w14:textId="77777777" w:rsidR="008A07BC" w:rsidRPr="00CA340D" w:rsidRDefault="008A07BC">
      <w:pPr>
        <w:jc w:val="both"/>
        <w:rPr>
          <w:rFonts w:ascii="Times New Roman" w:hAnsi="Times New Roman"/>
          <w:sz w:val="24"/>
          <w:szCs w:val="24"/>
        </w:rPr>
      </w:pPr>
    </w:p>
    <w:p w14:paraId="7B2EAB9A" w14:textId="03A059B7" w:rsidR="008A07BC" w:rsidRPr="0076775D" w:rsidRDefault="008A07BC">
      <w:pPr>
        <w:ind w:firstLine="720"/>
        <w:jc w:val="both"/>
        <w:rPr>
          <w:rFonts w:ascii="Times New Roman" w:hAnsi="Times New Roman"/>
          <w:sz w:val="24"/>
          <w:szCs w:val="24"/>
        </w:rPr>
      </w:pPr>
      <w:r w:rsidRPr="00CA340D">
        <w:rPr>
          <w:rFonts w:ascii="Times New Roman" w:hAnsi="Times New Roman"/>
          <w:b/>
          <w:sz w:val="24"/>
          <w:szCs w:val="24"/>
        </w:rPr>
        <w:t>A.</w:t>
      </w:r>
      <w:r w:rsidRPr="00CA340D">
        <w:rPr>
          <w:rFonts w:ascii="Times New Roman" w:hAnsi="Times New Roman"/>
          <w:sz w:val="24"/>
          <w:szCs w:val="24"/>
        </w:rPr>
        <w:t xml:space="preserve">   </w:t>
      </w:r>
      <w:r w:rsidRPr="00CA340D">
        <w:rPr>
          <w:rFonts w:ascii="Times New Roman" w:hAnsi="Times New Roman"/>
          <w:sz w:val="24"/>
          <w:szCs w:val="24"/>
        </w:rPr>
        <w:tab/>
      </w:r>
      <w:r w:rsidRPr="00CA340D">
        <w:rPr>
          <w:rFonts w:ascii="Times New Roman" w:hAnsi="Times New Roman"/>
          <w:b/>
          <w:sz w:val="24"/>
          <w:szCs w:val="24"/>
        </w:rPr>
        <w:t>Disturbance of Natural Features, Plants and Animals.</w:t>
      </w:r>
      <w:r w:rsidRPr="00CA340D">
        <w:rPr>
          <w:rFonts w:ascii="Times New Roman" w:hAnsi="Times New Roman"/>
          <w:sz w:val="24"/>
          <w:szCs w:val="24"/>
        </w:rPr>
        <w:t xml:space="preserve">  There shall be no cutting or removal of trees, or disturbance of other natural features, including plant and animal life, except </w:t>
      </w:r>
      <w:r w:rsidR="0076775D">
        <w:rPr>
          <w:rFonts w:ascii="Times New Roman" w:hAnsi="Times New Roman"/>
          <w:sz w:val="24"/>
          <w:szCs w:val="24"/>
        </w:rPr>
        <w:t xml:space="preserve">as permitted in </w:t>
      </w:r>
      <w:r w:rsidR="0076775D">
        <w:rPr>
          <w:rFonts w:ascii="Times New Roman" w:hAnsi="Times New Roman"/>
          <w:b/>
          <w:bCs/>
          <w:sz w:val="24"/>
          <w:szCs w:val="24"/>
        </w:rPr>
        <w:t>Article II</w:t>
      </w:r>
      <w:r w:rsidR="0076775D">
        <w:rPr>
          <w:rFonts w:ascii="Times New Roman" w:hAnsi="Times New Roman"/>
          <w:sz w:val="24"/>
          <w:szCs w:val="24"/>
        </w:rPr>
        <w:t>.</w:t>
      </w:r>
      <w:r w:rsidR="00FF7806">
        <w:t xml:space="preserve"> </w:t>
      </w:r>
    </w:p>
    <w:p w14:paraId="487A3911" w14:textId="77777777" w:rsidR="008A07BC" w:rsidRPr="00CA340D" w:rsidRDefault="008A07BC">
      <w:pPr>
        <w:jc w:val="both"/>
        <w:rPr>
          <w:rFonts w:ascii="Times New Roman" w:hAnsi="Times New Roman"/>
          <w:sz w:val="24"/>
          <w:szCs w:val="24"/>
        </w:rPr>
      </w:pPr>
    </w:p>
    <w:p w14:paraId="13EC206A" w14:textId="77777777" w:rsidR="008A07BC" w:rsidRPr="00CA340D" w:rsidRDefault="008A07BC">
      <w:pPr>
        <w:jc w:val="both"/>
        <w:rPr>
          <w:rFonts w:ascii="Times New Roman" w:hAnsi="Times New Roman"/>
          <w:sz w:val="24"/>
          <w:szCs w:val="24"/>
        </w:rPr>
      </w:pPr>
      <w:r w:rsidRPr="00CA340D">
        <w:rPr>
          <w:rFonts w:ascii="Times New Roman" w:hAnsi="Times New Roman"/>
          <w:sz w:val="24"/>
          <w:szCs w:val="24"/>
        </w:rPr>
        <w:tab/>
      </w:r>
      <w:r w:rsidRPr="00CA340D">
        <w:rPr>
          <w:rFonts w:ascii="Times New Roman" w:hAnsi="Times New Roman"/>
          <w:b/>
          <w:sz w:val="24"/>
          <w:szCs w:val="24"/>
        </w:rPr>
        <w:t>B.</w:t>
      </w:r>
      <w:r w:rsidRPr="00CA340D">
        <w:rPr>
          <w:rFonts w:ascii="Times New Roman" w:hAnsi="Times New Roman"/>
          <w:sz w:val="24"/>
          <w:szCs w:val="24"/>
        </w:rPr>
        <w:t xml:space="preserve">   </w:t>
      </w:r>
      <w:r w:rsidRPr="00CA340D">
        <w:rPr>
          <w:rFonts w:ascii="Times New Roman" w:hAnsi="Times New Roman"/>
          <w:sz w:val="24"/>
          <w:szCs w:val="24"/>
        </w:rPr>
        <w:tab/>
      </w:r>
      <w:r w:rsidRPr="00CA340D">
        <w:rPr>
          <w:rFonts w:ascii="Times New Roman" w:hAnsi="Times New Roman"/>
          <w:b/>
          <w:sz w:val="24"/>
          <w:szCs w:val="24"/>
        </w:rPr>
        <w:t>Industrial and Commercial Use.</w:t>
      </w:r>
      <w:r w:rsidRPr="00CA340D">
        <w:rPr>
          <w:rFonts w:ascii="Times New Roman" w:hAnsi="Times New Roman"/>
          <w:sz w:val="24"/>
          <w:szCs w:val="24"/>
        </w:rPr>
        <w:t xml:space="preserve">  Industrial and commercial activities and any </w:t>
      </w:r>
      <w:proofErr w:type="spellStart"/>
      <w:r w:rsidRPr="00CA340D">
        <w:rPr>
          <w:rFonts w:ascii="Times New Roman" w:hAnsi="Times New Roman"/>
          <w:sz w:val="24"/>
          <w:szCs w:val="24"/>
        </w:rPr>
        <w:t>right</w:t>
      </w:r>
      <w:proofErr w:type="spellEnd"/>
      <w:r w:rsidRPr="00CA340D">
        <w:rPr>
          <w:rFonts w:ascii="Times New Roman" w:hAnsi="Times New Roman"/>
          <w:sz w:val="24"/>
          <w:szCs w:val="24"/>
        </w:rPr>
        <w:t xml:space="preserve"> of passage across the Property for such purposes are prohibited.</w:t>
      </w:r>
    </w:p>
    <w:p w14:paraId="64A430D0" w14:textId="77777777" w:rsidR="008A07BC" w:rsidRPr="00CA340D" w:rsidRDefault="008A07BC">
      <w:pPr>
        <w:jc w:val="both"/>
        <w:rPr>
          <w:rFonts w:ascii="Times New Roman" w:hAnsi="Times New Roman"/>
          <w:sz w:val="24"/>
          <w:szCs w:val="24"/>
        </w:rPr>
      </w:pPr>
    </w:p>
    <w:p w14:paraId="09F17F25" w14:textId="22B8129F" w:rsidR="008A07BC" w:rsidRPr="00CA340D" w:rsidRDefault="008A07BC">
      <w:pPr>
        <w:jc w:val="both"/>
        <w:rPr>
          <w:rFonts w:ascii="Times New Roman" w:hAnsi="Times New Roman"/>
          <w:sz w:val="24"/>
          <w:szCs w:val="24"/>
        </w:rPr>
      </w:pPr>
      <w:r w:rsidRPr="00CA340D">
        <w:rPr>
          <w:rFonts w:ascii="Times New Roman" w:hAnsi="Times New Roman"/>
          <w:sz w:val="24"/>
          <w:szCs w:val="24"/>
        </w:rPr>
        <w:tab/>
      </w:r>
      <w:r w:rsidRPr="00CA340D">
        <w:rPr>
          <w:rFonts w:ascii="Times New Roman" w:hAnsi="Times New Roman"/>
          <w:b/>
          <w:sz w:val="24"/>
          <w:szCs w:val="24"/>
        </w:rPr>
        <w:t>C.</w:t>
      </w:r>
      <w:r w:rsidRPr="00CA340D">
        <w:rPr>
          <w:rFonts w:ascii="Times New Roman" w:hAnsi="Times New Roman"/>
          <w:sz w:val="24"/>
          <w:szCs w:val="24"/>
        </w:rPr>
        <w:t xml:space="preserve">   </w:t>
      </w:r>
      <w:r w:rsidRPr="00CA340D">
        <w:rPr>
          <w:rFonts w:ascii="Times New Roman" w:hAnsi="Times New Roman"/>
          <w:sz w:val="24"/>
          <w:szCs w:val="24"/>
        </w:rPr>
        <w:tab/>
      </w:r>
      <w:r w:rsidRPr="00CA340D">
        <w:rPr>
          <w:rFonts w:ascii="Times New Roman" w:hAnsi="Times New Roman"/>
          <w:b/>
          <w:sz w:val="24"/>
          <w:szCs w:val="24"/>
        </w:rPr>
        <w:t>Agricultural, Grazing</w:t>
      </w:r>
      <w:r w:rsidR="002C5FF3">
        <w:rPr>
          <w:rFonts w:ascii="Times New Roman" w:hAnsi="Times New Roman"/>
          <w:b/>
          <w:sz w:val="24"/>
          <w:szCs w:val="24"/>
        </w:rPr>
        <w:t>,</w:t>
      </w:r>
      <w:r w:rsidRPr="00CA340D">
        <w:rPr>
          <w:rFonts w:ascii="Times New Roman" w:hAnsi="Times New Roman"/>
          <w:b/>
          <w:sz w:val="24"/>
          <w:szCs w:val="24"/>
        </w:rPr>
        <w:t xml:space="preserve"> and Horticultural Use.</w:t>
      </w:r>
      <w:r w:rsidRPr="00CA340D">
        <w:rPr>
          <w:rFonts w:ascii="Times New Roman" w:hAnsi="Times New Roman"/>
          <w:sz w:val="24"/>
          <w:szCs w:val="24"/>
        </w:rPr>
        <w:t xml:space="preserve"> </w:t>
      </w:r>
      <w:r w:rsidR="003D0036">
        <w:rPr>
          <w:rFonts w:ascii="Times New Roman" w:hAnsi="Times New Roman"/>
          <w:sz w:val="24"/>
          <w:szCs w:val="24"/>
        </w:rPr>
        <w:t xml:space="preserve"> </w:t>
      </w:r>
      <w:r w:rsidRPr="00CA340D">
        <w:rPr>
          <w:rFonts w:ascii="Times New Roman" w:hAnsi="Times New Roman"/>
          <w:sz w:val="24"/>
          <w:szCs w:val="24"/>
        </w:rPr>
        <w:t>Agriculture, grazing, horticultural and animal husbandry operations</w:t>
      </w:r>
      <w:r w:rsidR="00485123">
        <w:rPr>
          <w:rFonts w:ascii="Times New Roman" w:hAnsi="Times New Roman"/>
          <w:sz w:val="24"/>
          <w:szCs w:val="24"/>
        </w:rPr>
        <w:t xml:space="preserve"> on the Property and any </w:t>
      </w:r>
      <w:proofErr w:type="spellStart"/>
      <w:r w:rsidR="00485123">
        <w:rPr>
          <w:rFonts w:ascii="Times New Roman" w:hAnsi="Times New Roman"/>
          <w:sz w:val="24"/>
          <w:szCs w:val="24"/>
        </w:rPr>
        <w:t>right</w:t>
      </w:r>
      <w:proofErr w:type="spellEnd"/>
      <w:r w:rsidR="00485123">
        <w:rPr>
          <w:rFonts w:ascii="Times New Roman" w:hAnsi="Times New Roman"/>
          <w:sz w:val="24"/>
          <w:szCs w:val="24"/>
        </w:rPr>
        <w:t xml:space="preserve"> of passage across the Property for such uses</w:t>
      </w:r>
      <w:r w:rsidRPr="00CA340D">
        <w:rPr>
          <w:rFonts w:ascii="Times New Roman" w:hAnsi="Times New Roman"/>
          <w:sz w:val="24"/>
          <w:szCs w:val="24"/>
        </w:rPr>
        <w:t xml:space="preserve"> are prohibited.</w:t>
      </w:r>
    </w:p>
    <w:p w14:paraId="10A77148" w14:textId="77777777" w:rsidR="008A07BC" w:rsidRPr="00CA340D" w:rsidRDefault="008A07BC">
      <w:pPr>
        <w:jc w:val="both"/>
        <w:rPr>
          <w:rFonts w:ascii="Times New Roman" w:hAnsi="Times New Roman"/>
          <w:sz w:val="24"/>
          <w:szCs w:val="24"/>
        </w:rPr>
      </w:pPr>
    </w:p>
    <w:p w14:paraId="02B18B89" w14:textId="117AAFD7" w:rsidR="008A07BC" w:rsidRPr="00485123" w:rsidRDefault="008A07BC">
      <w:pPr>
        <w:jc w:val="both"/>
        <w:rPr>
          <w:rFonts w:ascii="Times New Roman" w:hAnsi="Times New Roman"/>
          <w:sz w:val="24"/>
          <w:szCs w:val="24"/>
        </w:rPr>
      </w:pPr>
      <w:r w:rsidRPr="00CA340D">
        <w:rPr>
          <w:rFonts w:ascii="Times New Roman" w:hAnsi="Times New Roman"/>
          <w:sz w:val="24"/>
          <w:szCs w:val="24"/>
        </w:rPr>
        <w:tab/>
      </w:r>
      <w:r w:rsidRPr="00CA340D">
        <w:rPr>
          <w:rFonts w:ascii="Times New Roman" w:hAnsi="Times New Roman"/>
          <w:b/>
          <w:sz w:val="24"/>
          <w:szCs w:val="24"/>
        </w:rPr>
        <w:t>D.</w:t>
      </w:r>
      <w:r w:rsidRPr="00CA340D">
        <w:rPr>
          <w:rFonts w:ascii="Times New Roman" w:hAnsi="Times New Roman"/>
          <w:b/>
          <w:sz w:val="24"/>
          <w:szCs w:val="24"/>
        </w:rPr>
        <w:tab/>
        <w:t>New Construction.</w:t>
      </w:r>
      <w:r w:rsidRPr="00CA340D">
        <w:rPr>
          <w:rFonts w:ascii="Times New Roman" w:hAnsi="Times New Roman"/>
          <w:sz w:val="24"/>
          <w:szCs w:val="24"/>
        </w:rPr>
        <w:tab/>
        <w:t>There shall be no building, facility, mobile home, antenna, utility pole, tower, or other structure constructed or placed on the Property</w:t>
      </w:r>
      <w:r w:rsidR="00485123">
        <w:rPr>
          <w:rFonts w:ascii="Times New Roman" w:hAnsi="Times New Roman"/>
          <w:sz w:val="24"/>
          <w:szCs w:val="24"/>
        </w:rPr>
        <w:t xml:space="preserve">, except as allowed by </w:t>
      </w:r>
      <w:r w:rsidR="00485123">
        <w:rPr>
          <w:rFonts w:ascii="Times New Roman" w:hAnsi="Times New Roman"/>
          <w:b/>
          <w:bCs/>
          <w:sz w:val="24"/>
          <w:szCs w:val="24"/>
        </w:rPr>
        <w:t>Article II</w:t>
      </w:r>
      <w:r w:rsidR="00485123">
        <w:rPr>
          <w:rFonts w:ascii="Times New Roman" w:hAnsi="Times New Roman"/>
          <w:sz w:val="24"/>
          <w:szCs w:val="24"/>
        </w:rPr>
        <w:t>.</w:t>
      </w:r>
    </w:p>
    <w:p w14:paraId="7042B8F8" w14:textId="77777777" w:rsidR="008A07BC" w:rsidRPr="00CA340D" w:rsidRDefault="008A07BC">
      <w:pPr>
        <w:jc w:val="both"/>
        <w:rPr>
          <w:rFonts w:ascii="Times New Roman" w:hAnsi="Times New Roman"/>
          <w:sz w:val="24"/>
          <w:szCs w:val="24"/>
        </w:rPr>
      </w:pPr>
    </w:p>
    <w:p w14:paraId="4ABEF6C2" w14:textId="427CD034" w:rsidR="008A07BC" w:rsidRPr="00F66CE8" w:rsidRDefault="008A07BC">
      <w:pPr>
        <w:jc w:val="both"/>
        <w:rPr>
          <w:rFonts w:ascii="Times New Roman" w:hAnsi="Times New Roman"/>
          <w:sz w:val="24"/>
          <w:szCs w:val="24"/>
        </w:rPr>
      </w:pPr>
      <w:r w:rsidRPr="00CA340D">
        <w:rPr>
          <w:rFonts w:ascii="Times New Roman" w:hAnsi="Times New Roman"/>
          <w:sz w:val="24"/>
          <w:szCs w:val="24"/>
        </w:rPr>
        <w:tab/>
      </w:r>
      <w:r w:rsidRPr="00CA340D">
        <w:rPr>
          <w:rFonts w:ascii="Times New Roman" w:hAnsi="Times New Roman"/>
          <w:b/>
          <w:sz w:val="24"/>
          <w:szCs w:val="24"/>
        </w:rPr>
        <w:t xml:space="preserve">E.  </w:t>
      </w:r>
      <w:r w:rsidRPr="00CA340D">
        <w:rPr>
          <w:rFonts w:ascii="Times New Roman" w:hAnsi="Times New Roman"/>
          <w:b/>
          <w:sz w:val="24"/>
          <w:szCs w:val="24"/>
        </w:rPr>
        <w:tab/>
        <w:t>Signs.</w:t>
      </w:r>
      <w:r w:rsidRPr="00CA340D">
        <w:rPr>
          <w:rFonts w:ascii="Times New Roman" w:hAnsi="Times New Roman"/>
          <w:sz w:val="24"/>
          <w:szCs w:val="24"/>
        </w:rPr>
        <w:t xml:space="preserve">  Signs are not permitted on the Property except as </w:t>
      </w:r>
      <w:r w:rsidR="00F66CE8">
        <w:rPr>
          <w:rFonts w:ascii="Times New Roman" w:hAnsi="Times New Roman"/>
          <w:sz w:val="24"/>
          <w:szCs w:val="24"/>
        </w:rPr>
        <w:t xml:space="preserve">allowed by </w:t>
      </w:r>
      <w:r w:rsidR="00F66CE8">
        <w:rPr>
          <w:rFonts w:ascii="Times New Roman" w:hAnsi="Times New Roman"/>
          <w:b/>
          <w:bCs/>
          <w:sz w:val="24"/>
          <w:szCs w:val="24"/>
        </w:rPr>
        <w:t>Article II</w:t>
      </w:r>
      <w:r w:rsidR="00F66CE8">
        <w:rPr>
          <w:rFonts w:ascii="Times New Roman" w:hAnsi="Times New Roman"/>
          <w:sz w:val="24"/>
          <w:szCs w:val="24"/>
        </w:rPr>
        <w:t xml:space="preserve">. </w:t>
      </w:r>
    </w:p>
    <w:p w14:paraId="1B0D5A34" w14:textId="77777777" w:rsidR="008A07BC" w:rsidRPr="00CA340D" w:rsidRDefault="008A07BC">
      <w:pPr>
        <w:jc w:val="both"/>
        <w:rPr>
          <w:rFonts w:ascii="Times New Roman" w:hAnsi="Times New Roman"/>
          <w:sz w:val="24"/>
          <w:szCs w:val="24"/>
        </w:rPr>
      </w:pPr>
    </w:p>
    <w:p w14:paraId="6A4A3BAE" w14:textId="24B216D7" w:rsidR="008A07BC" w:rsidRPr="00CA340D" w:rsidRDefault="008A07BC">
      <w:pPr>
        <w:ind w:firstLine="720"/>
        <w:jc w:val="both"/>
        <w:rPr>
          <w:rFonts w:ascii="Times New Roman" w:hAnsi="Times New Roman"/>
          <w:sz w:val="24"/>
          <w:szCs w:val="24"/>
        </w:rPr>
      </w:pPr>
      <w:r w:rsidRPr="00CA340D">
        <w:rPr>
          <w:rFonts w:ascii="Times New Roman" w:hAnsi="Times New Roman"/>
          <w:b/>
          <w:sz w:val="24"/>
          <w:szCs w:val="24"/>
        </w:rPr>
        <w:t xml:space="preserve">F.  </w:t>
      </w:r>
      <w:r w:rsidRPr="00CA340D">
        <w:rPr>
          <w:rFonts w:ascii="Times New Roman" w:hAnsi="Times New Roman"/>
          <w:b/>
          <w:sz w:val="24"/>
          <w:szCs w:val="24"/>
        </w:rPr>
        <w:tab/>
        <w:t>Dumping or Storing.</w:t>
      </w:r>
      <w:r w:rsidRPr="00CA340D">
        <w:rPr>
          <w:rFonts w:ascii="Times New Roman" w:hAnsi="Times New Roman"/>
          <w:sz w:val="24"/>
          <w:szCs w:val="24"/>
        </w:rPr>
        <w:t xml:space="preserve">  Dumping or storage of </w:t>
      </w:r>
      <w:r w:rsidR="00B0145F">
        <w:rPr>
          <w:rFonts w:ascii="Times New Roman" w:hAnsi="Times New Roman"/>
          <w:sz w:val="24"/>
          <w:szCs w:val="24"/>
        </w:rPr>
        <w:t xml:space="preserve">soil, </w:t>
      </w:r>
      <w:r w:rsidRPr="00CA340D">
        <w:rPr>
          <w:rFonts w:ascii="Times New Roman" w:hAnsi="Times New Roman"/>
          <w:sz w:val="24"/>
          <w:szCs w:val="24"/>
        </w:rPr>
        <w:t>trash, ashes, garbage, waste, abandoned vehicles, appliances</w:t>
      </w:r>
      <w:r w:rsidR="00485123">
        <w:rPr>
          <w:rFonts w:ascii="Times New Roman" w:hAnsi="Times New Roman"/>
          <w:sz w:val="24"/>
          <w:szCs w:val="24"/>
        </w:rPr>
        <w:t xml:space="preserve">, </w:t>
      </w:r>
      <w:r w:rsidRPr="00CA340D">
        <w:rPr>
          <w:rFonts w:ascii="Times New Roman" w:hAnsi="Times New Roman"/>
          <w:sz w:val="24"/>
          <w:szCs w:val="24"/>
        </w:rPr>
        <w:t xml:space="preserve">machinery, or other </w:t>
      </w:r>
      <w:r w:rsidR="002C5FF3">
        <w:rPr>
          <w:rFonts w:ascii="Times New Roman" w:hAnsi="Times New Roman"/>
          <w:sz w:val="24"/>
          <w:szCs w:val="24"/>
        </w:rPr>
        <w:t>natural or man</w:t>
      </w:r>
      <w:r w:rsidR="00B0145F">
        <w:rPr>
          <w:rFonts w:ascii="Times New Roman" w:hAnsi="Times New Roman"/>
          <w:sz w:val="24"/>
          <w:szCs w:val="24"/>
        </w:rPr>
        <w:t xml:space="preserve">-made </w:t>
      </w:r>
      <w:r w:rsidRPr="00CA340D">
        <w:rPr>
          <w:rFonts w:ascii="Times New Roman" w:hAnsi="Times New Roman"/>
          <w:sz w:val="24"/>
          <w:szCs w:val="24"/>
        </w:rPr>
        <w:t>material on the Property is prohibited.</w:t>
      </w:r>
    </w:p>
    <w:p w14:paraId="3CE0644B" w14:textId="77777777" w:rsidR="008A07BC" w:rsidRPr="00CA340D" w:rsidRDefault="008A07BC">
      <w:pPr>
        <w:jc w:val="both"/>
        <w:rPr>
          <w:rFonts w:ascii="Times New Roman" w:hAnsi="Times New Roman"/>
          <w:sz w:val="24"/>
          <w:szCs w:val="24"/>
        </w:rPr>
      </w:pPr>
    </w:p>
    <w:p w14:paraId="0774622C" w14:textId="6C6DF366" w:rsidR="008A07BC" w:rsidRPr="00CA340D" w:rsidRDefault="008A07BC">
      <w:pPr>
        <w:jc w:val="both"/>
        <w:rPr>
          <w:rFonts w:ascii="Times New Roman" w:hAnsi="Times New Roman"/>
          <w:sz w:val="24"/>
          <w:szCs w:val="24"/>
        </w:rPr>
      </w:pPr>
      <w:r w:rsidRPr="00CA340D">
        <w:rPr>
          <w:rFonts w:ascii="Times New Roman" w:hAnsi="Times New Roman"/>
          <w:sz w:val="24"/>
          <w:szCs w:val="24"/>
        </w:rPr>
        <w:tab/>
      </w:r>
      <w:r w:rsidR="0070249D" w:rsidRPr="00CA340D">
        <w:rPr>
          <w:rFonts w:ascii="Times New Roman" w:hAnsi="Times New Roman"/>
          <w:b/>
          <w:sz w:val="24"/>
          <w:szCs w:val="24"/>
        </w:rPr>
        <w:t>G</w:t>
      </w:r>
      <w:r w:rsidRPr="00CA340D">
        <w:rPr>
          <w:rFonts w:ascii="Times New Roman" w:hAnsi="Times New Roman"/>
          <w:b/>
          <w:sz w:val="24"/>
          <w:szCs w:val="24"/>
        </w:rPr>
        <w:t xml:space="preserve">.   </w:t>
      </w:r>
      <w:r w:rsidRPr="00CA340D">
        <w:rPr>
          <w:rFonts w:ascii="Times New Roman" w:hAnsi="Times New Roman"/>
          <w:b/>
          <w:sz w:val="24"/>
          <w:szCs w:val="24"/>
        </w:rPr>
        <w:tab/>
        <w:t>Mineral Use, Excavation</w:t>
      </w:r>
      <w:r w:rsidR="002C5FF3">
        <w:rPr>
          <w:rFonts w:ascii="Times New Roman" w:hAnsi="Times New Roman"/>
          <w:b/>
          <w:sz w:val="24"/>
          <w:szCs w:val="24"/>
        </w:rPr>
        <w:t>,</w:t>
      </w:r>
      <w:r w:rsidRPr="00CA340D">
        <w:rPr>
          <w:rFonts w:ascii="Times New Roman" w:hAnsi="Times New Roman"/>
          <w:b/>
          <w:sz w:val="24"/>
          <w:szCs w:val="24"/>
        </w:rPr>
        <w:t xml:space="preserve"> or Dredging.</w:t>
      </w:r>
      <w:r w:rsidRPr="00CA340D">
        <w:rPr>
          <w:rFonts w:ascii="Times New Roman" w:hAnsi="Times New Roman"/>
          <w:sz w:val="24"/>
          <w:szCs w:val="24"/>
        </w:rPr>
        <w:t xml:space="preserve">  There shall be no filling, excavation, dredging, mining, or drilling on the Property and no removal of topsoil, sand, gravel, rock, peat, minerals, or other materials on the Property, except as allowed by </w:t>
      </w:r>
      <w:r w:rsidRPr="00EB5B64">
        <w:rPr>
          <w:rFonts w:ascii="Times New Roman" w:hAnsi="Times New Roman"/>
          <w:b/>
          <w:bCs/>
          <w:sz w:val="24"/>
          <w:szCs w:val="24"/>
        </w:rPr>
        <w:t>Article II</w:t>
      </w:r>
      <w:r w:rsidRPr="00CA340D">
        <w:rPr>
          <w:rFonts w:ascii="Times New Roman" w:hAnsi="Times New Roman"/>
          <w:sz w:val="24"/>
          <w:szCs w:val="24"/>
        </w:rPr>
        <w:t>.</w:t>
      </w:r>
    </w:p>
    <w:p w14:paraId="33FAA629" w14:textId="77777777" w:rsidR="002C3941" w:rsidRPr="00CA340D" w:rsidRDefault="002C3941">
      <w:pPr>
        <w:jc w:val="both"/>
        <w:rPr>
          <w:rFonts w:ascii="Times New Roman" w:hAnsi="Times New Roman"/>
          <w:sz w:val="24"/>
          <w:szCs w:val="24"/>
        </w:rPr>
      </w:pPr>
    </w:p>
    <w:p w14:paraId="31C53AE7" w14:textId="04D8196A" w:rsidR="008A07BC" w:rsidRPr="00CA340D" w:rsidRDefault="008A07BC">
      <w:pPr>
        <w:jc w:val="both"/>
        <w:rPr>
          <w:rFonts w:ascii="Times New Roman" w:hAnsi="Times New Roman"/>
          <w:sz w:val="24"/>
          <w:szCs w:val="24"/>
        </w:rPr>
      </w:pPr>
      <w:r w:rsidRPr="00CA340D">
        <w:rPr>
          <w:rFonts w:ascii="Times New Roman" w:hAnsi="Times New Roman"/>
          <w:sz w:val="24"/>
          <w:szCs w:val="24"/>
        </w:rPr>
        <w:tab/>
      </w:r>
      <w:r w:rsidR="0070249D" w:rsidRPr="00CA340D">
        <w:rPr>
          <w:rFonts w:ascii="Times New Roman" w:hAnsi="Times New Roman"/>
          <w:b/>
          <w:sz w:val="24"/>
          <w:szCs w:val="24"/>
        </w:rPr>
        <w:t>H</w:t>
      </w:r>
      <w:r w:rsidRPr="00CA340D">
        <w:rPr>
          <w:rFonts w:ascii="Times New Roman" w:hAnsi="Times New Roman"/>
          <w:b/>
          <w:sz w:val="24"/>
          <w:szCs w:val="24"/>
        </w:rPr>
        <w:t xml:space="preserve">.  </w:t>
      </w:r>
      <w:r w:rsidRPr="00CA340D">
        <w:rPr>
          <w:rFonts w:ascii="Times New Roman" w:hAnsi="Times New Roman"/>
          <w:b/>
          <w:sz w:val="24"/>
          <w:szCs w:val="24"/>
        </w:rPr>
        <w:tab/>
        <w:t>Wetlands and Water Quality.</w:t>
      </w:r>
      <w:r w:rsidRPr="00CA340D">
        <w:rPr>
          <w:rFonts w:ascii="Times New Roman" w:hAnsi="Times New Roman"/>
          <w:sz w:val="24"/>
          <w:szCs w:val="24"/>
        </w:rPr>
        <w:t xml:space="preserve">  There shall be no pollution or alteration of surface waters and no activities that would be detrimental to water quality or that would alter natural water levels, drainage, sedimentation and/or flow in or over the Property or into any surface waters, or cause soil degradation or erosion, nor diking, dredging, alteration, draining, filling or removal of wetlands,</w:t>
      </w:r>
      <w:r w:rsidR="0076775D">
        <w:rPr>
          <w:rFonts w:ascii="Times New Roman" w:hAnsi="Times New Roman"/>
          <w:sz w:val="24"/>
          <w:szCs w:val="24"/>
        </w:rPr>
        <w:t xml:space="preserve"> except as permitted in </w:t>
      </w:r>
      <w:r w:rsidR="0076775D">
        <w:rPr>
          <w:rFonts w:ascii="Times New Roman" w:hAnsi="Times New Roman"/>
          <w:b/>
          <w:bCs/>
          <w:sz w:val="24"/>
          <w:szCs w:val="24"/>
        </w:rPr>
        <w:t>Article II</w:t>
      </w:r>
      <w:r w:rsidR="0076775D">
        <w:rPr>
          <w:rFonts w:ascii="Times New Roman" w:hAnsi="Times New Roman"/>
          <w:sz w:val="24"/>
          <w:szCs w:val="24"/>
        </w:rPr>
        <w:t>.</w:t>
      </w:r>
      <w:r w:rsidRPr="00CA340D">
        <w:rPr>
          <w:rFonts w:ascii="Times New Roman" w:hAnsi="Times New Roman"/>
          <w:sz w:val="24"/>
          <w:szCs w:val="24"/>
        </w:rPr>
        <w:t xml:space="preserve"> </w:t>
      </w:r>
    </w:p>
    <w:p w14:paraId="767178BF" w14:textId="568EC0D7" w:rsidR="005112E0" w:rsidRDefault="005112E0">
      <w:pPr>
        <w:jc w:val="both"/>
        <w:rPr>
          <w:rFonts w:ascii="Times New Roman" w:hAnsi="Times New Roman"/>
          <w:sz w:val="24"/>
          <w:szCs w:val="24"/>
        </w:rPr>
      </w:pPr>
    </w:p>
    <w:p w14:paraId="44CE43E1" w14:textId="1FB16CFB" w:rsidR="00914829" w:rsidRPr="00914829" w:rsidRDefault="00914829" w:rsidP="00914829">
      <w:pPr>
        <w:tabs>
          <w:tab w:val="left" w:pos="-720"/>
        </w:tabs>
        <w:spacing w:line="240" w:lineRule="atLeast"/>
        <w:rPr>
          <w:rFonts w:ascii="Times New Roman" w:hAnsi="Times New Roman"/>
          <w:sz w:val="24"/>
          <w:szCs w:val="24"/>
        </w:rPr>
      </w:pPr>
      <w:r w:rsidRPr="00914829">
        <w:rPr>
          <w:rFonts w:ascii="Times New Roman" w:hAnsi="Times New Roman"/>
          <w:sz w:val="24"/>
          <w:szCs w:val="24"/>
          <w:highlight w:val="green"/>
        </w:rPr>
        <w:t>USE FIRST PARAGRAPH I IF THE PROPERTY IS ONE PARCEL:</w:t>
      </w:r>
    </w:p>
    <w:p w14:paraId="3D88D132" w14:textId="77777777" w:rsidR="00914829" w:rsidRPr="00CA340D" w:rsidRDefault="00914829">
      <w:pPr>
        <w:jc w:val="both"/>
        <w:rPr>
          <w:rFonts w:ascii="Times New Roman" w:hAnsi="Times New Roman"/>
          <w:sz w:val="24"/>
          <w:szCs w:val="24"/>
        </w:rPr>
      </w:pPr>
    </w:p>
    <w:p w14:paraId="747AD940" w14:textId="51B6030A" w:rsidR="0077322D" w:rsidRPr="00914829" w:rsidRDefault="005112E0" w:rsidP="00F62EDC">
      <w:pPr>
        <w:numPr>
          <w:ilvl w:val="0"/>
          <w:numId w:val="25"/>
        </w:numPr>
        <w:ind w:left="0" w:firstLine="720"/>
        <w:jc w:val="both"/>
        <w:rPr>
          <w:rFonts w:ascii="Times New Roman" w:hAnsi="Times New Roman"/>
          <w:b/>
          <w:sz w:val="24"/>
          <w:szCs w:val="24"/>
        </w:rPr>
      </w:pPr>
      <w:r w:rsidRPr="00CA340D">
        <w:rPr>
          <w:rFonts w:ascii="Times New Roman" w:hAnsi="Times New Roman"/>
          <w:b/>
          <w:sz w:val="24"/>
          <w:szCs w:val="24"/>
        </w:rPr>
        <w:t xml:space="preserve">Conveyance and Subdivision. </w:t>
      </w:r>
      <w:r w:rsidRPr="00CA340D">
        <w:rPr>
          <w:rFonts w:ascii="Times New Roman" w:hAnsi="Times New Roman"/>
          <w:sz w:val="24"/>
          <w:szCs w:val="24"/>
        </w:rPr>
        <w:t>The Property shall not be divided, subdivided, or partitioned. No property interest in the Property may be divided, subdivided, or partitioned. Without limiting the foregoing, the Property shall not be conveyed except in its current configuration as a single parcel of property.</w:t>
      </w:r>
    </w:p>
    <w:p w14:paraId="4E9F79C3" w14:textId="570F1397" w:rsidR="00914829" w:rsidRDefault="00914829" w:rsidP="00914829">
      <w:pPr>
        <w:jc w:val="both"/>
        <w:rPr>
          <w:rFonts w:ascii="Times New Roman" w:hAnsi="Times New Roman"/>
          <w:b/>
          <w:sz w:val="24"/>
          <w:szCs w:val="24"/>
        </w:rPr>
      </w:pPr>
    </w:p>
    <w:p w14:paraId="67DACF1B" w14:textId="77777777" w:rsidR="00914829" w:rsidRPr="00914829" w:rsidRDefault="00914829" w:rsidP="003D0036">
      <w:pPr>
        <w:widowControl/>
        <w:tabs>
          <w:tab w:val="left" w:pos="-720"/>
        </w:tabs>
        <w:spacing w:line="240" w:lineRule="atLeast"/>
        <w:rPr>
          <w:rFonts w:ascii="Times New Roman" w:hAnsi="Times New Roman"/>
          <w:sz w:val="24"/>
          <w:szCs w:val="24"/>
        </w:rPr>
      </w:pPr>
      <w:r w:rsidRPr="00914829">
        <w:rPr>
          <w:rFonts w:ascii="Times New Roman" w:hAnsi="Times New Roman"/>
          <w:sz w:val="24"/>
          <w:szCs w:val="24"/>
          <w:highlight w:val="green"/>
        </w:rPr>
        <w:lastRenderedPageBreak/>
        <w:t>USE SECOND PARAGRAPH J IF THE PROPERTY IS MULTIPLE PARCELS AND UPDATE INFO IN YELLOW:</w:t>
      </w:r>
    </w:p>
    <w:p w14:paraId="5048223D" w14:textId="77777777" w:rsidR="00914829" w:rsidRPr="00914829" w:rsidRDefault="00914829" w:rsidP="003D0036">
      <w:pPr>
        <w:widowControl/>
        <w:tabs>
          <w:tab w:val="left" w:pos="-720"/>
        </w:tabs>
        <w:spacing w:line="240" w:lineRule="atLeast"/>
        <w:jc w:val="both"/>
        <w:rPr>
          <w:rFonts w:ascii="Times New Roman" w:hAnsi="Times New Roman"/>
          <w:sz w:val="24"/>
          <w:szCs w:val="24"/>
        </w:rPr>
      </w:pPr>
    </w:p>
    <w:p w14:paraId="786F7B51" w14:textId="7443E896" w:rsidR="00914829" w:rsidRPr="003D0036" w:rsidRDefault="00914829" w:rsidP="003D0036">
      <w:pPr>
        <w:widowControl/>
        <w:tabs>
          <w:tab w:val="left" w:pos="-720"/>
        </w:tabs>
        <w:spacing w:line="240" w:lineRule="atLeast"/>
        <w:ind w:firstLine="720"/>
        <w:jc w:val="both"/>
        <w:rPr>
          <w:rFonts w:ascii="Times New Roman" w:hAnsi="Times New Roman"/>
          <w:sz w:val="24"/>
          <w:szCs w:val="24"/>
        </w:rPr>
      </w:pPr>
      <w:r w:rsidRPr="00914829">
        <w:rPr>
          <w:rFonts w:ascii="Times New Roman" w:hAnsi="Times New Roman"/>
          <w:b/>
          <w:bCs/>
          <w:sz w:val="24"/>
          <w:szCs w:val="24"/>
        </w:rPr>
        <w:t>I.</w:t>
      </w:r>
      <w:r w:rsidRPr="00914829">
        <w:rPr>
          <w:rFonts w:ascii="Times New Roman" w:hAnsi="Times New Roman"/>
          <w:sz w:val="24"/>
          <w:szCs w:val="24"/>
        </w:rPr>
        <w:tab/>
      </w:r>
      <w:r w:rsidRPr="00914829">
        <w:rPr>
          <w:rFonts w:ascii="Times New Roman" w:hAnsi="Times New Roman"/>
          <w:b/>
          <w:bCs/>
          <w:sz w:val="24"/>
          <w:szCs w:val="24"/>
        </w:rPr>
        <w:t>Conveyance and Subdivision</w:t>
      </w:r>
      <w:r w:rsidRPr="00914829">
        <w:rPr>
          <w:rFonts w:ascii="Times New Roman" w:hAnsi="Times New Roman"/>
          <w:sz w:val="24"/>
          <w:szCs w:val="24"/>
        </w:rPr>
        <w:t xml:space="preserve">. The Property consists of </w:t>
      </w:r>
      <w:r w:rsidRPr="00914829">
        <w:rPr>
          <w:rFonts w:ascii="Times New Roman" w:hAnsi="Times New Roman"/>
          <w:sz w:val="24"/>
          <w:szCs w:val="24"/>
          <w:highlight w:val="yellow"/>
        </w:rPr>
        <w:t>____</w:t>
      </w:r>
      <w:r w:rsidRPr="00914829">
        <w:rPr>
          <w:rFonts w:ascii="Times New Roman" w:hAnsi="Times New Roman"/>
          <w:sz w:val="24"/>
          <w:szCs w:val="24"/>
        </w:rPr>
        <w:t xml:space="preserve"> </w:t>
      </w:r>
      <w:r w:rsidRPr="00914829">
        <w:rPr>
          <w:rFonts w:ascii="Times New Roman" w:hAnsi="Times New Roman"/>
          <w:sz w:val="24"/>
          <w:szCs w:val="24"/>
          <w:highlight w:val="yellow"/>
        </w:rPr>
        <w:t>non-contiguous/contiguous</w:t>
      </w:r>
      <w:r w:rsidRPr="00914829">
        <w:rPr>
          <w:rFonts w:ascii="Times New Roman" w:hAnsi="Times New Roman"/>
          <w:sz w:val="24"/>
          <w:szCs w:val="24"/>
        </w:rPr>
        <w:t xml:space="preserve"> parcels of land. The Property shall not be further divided, subdivided, or partitioned. No property interest in the Property, including, but not limited to the fee simple interest, shall be further divided, subdivided, or partitioned. Without limiting the foregoing, the individual parcels included in the Property shall not be conveyed except all together in undivided ownership and in their current configuration.</w:t>
      </w:r>
    </w:p>
    <w:p w14:paraId="5824A9F5" w14:textId="77777777" w:rsidR="0077322D" w:rsidRPr="00CA340D" w:rsidRDefault="0077322D" w:rsidP="005112E0">
      <w:pPr>
        <w:ind w:left="720"/>
        <w:jc w:val="both"/>
        <w:rPr>
          <w:rFonts w:ascii="Times New Roman" w:hAnsi="Times New Roman"/>
          <w:b/>
          <w:sz w:val="24"/>
          <w:szCs w:val="24"/>
        </w:rPr>
      </w:pPr>
    </w:p>
    <w:p w14:paraId="10423E4F" w14:textId="6C3EB701" w:rsidR="0070249D" w:rsidRPr="00CA340D" w:rsidRDefault="0070249D" w:rsidP="005112E0">
      <w:pPr>
        <w:rPr>
          <w:rFonts w:ascii="Times New Roman" w:hAnsi="Times New Roman"/>
          <w:sz w:val="24"/>
          <w:szCs w:val="24"/>
        </w:rPr>
      </w:pPr>
      <w:r w:rsidRPr="00EB5B64">
        <w:rPr>
          <w:rFonts w:ascii="Times New Roman" w:hAnsi="Times New Roman"/>
          <w:sz w:val="24"/>
          <w:szCs w:val="24"/>
          <w:highlight w:val="green"/>
        </w:rPr>
        <w:t>INCLUDE FOLLOWING PARAGRAPHS AS NEEDED</w:t>
      </w:r>
      <w:r w:rsidR="00EB5B64" w:rsidRPr="00EB5B64">
        <w:rPr>
          <w:rFonts w:ascii="Times New Roman" w:hAnsi="Times New Roman"/>
          <w:sz w:val="24"/>
          <w:szCs w:val="24"/>
          <w:highlight w:val="green"/>
        </w:rPr>
        <w:t>. IF THE PROPERTY IS ENCUMBERED BY AN EASEMENT FOR DEPARTMENT OF DEFENSE, THEN REFERENCE THE DOD EASEMENT IN ARTICLE V AND DO NOT INCLUDE THESE MILITARY BUFFER RESTRICTIONS PARAGRAPHS IN ARTICLE III.</w:t>
      </w:r>
    </w:p>
    <w:p w14:paraId="585D2527" w14:textId="77777777" w:rsidR="0070249D" w:rsidRPr="00CA340D" w:rsidRDefault="0070249D" w:rsidP="0070249D">
      <w:pPr>
        <w:rPr>
          <w:rFonts w:ascii="Times New Roman" w:hAnsi="Times New Roman"/>
          <w:sz w:val="24"/>
          <w:szCs w:val="24"/>
        </w:rPr>
      </w:pPr>
    </w:p>
    <w:p w14:paraId="04470D89" w14:textId="77777777" w:rsidR="00EB5B64" w:rsidRDefault="00EB5B64" w:rsidP="00EB5B64">
      <w:pPr>
        <w:tabs>
          <w:tab w:val="left" w:pos="630"/>
        </w:tabs>
        <w:ind w:left="630" w:hanging="547"/>
        <w:rPr>
          <w:rFonts w:ascii="Times New Roman" w:hAnsi="Times New Roman"/>
          <w:b/>
          <w:sz w:val="24"/>
          <w:szCs w:val="24"/>
        </w:rPr>
      </w:pPr>
      <w:r>
        <w:rPr>
          <w:rFonts w:ascii="Times New Roman" w:hAnsi="Times New Roman"/>
          <w:b/>
          <w:sz w:val="24"/>
          <w:szCs w:val="24"/>
        </w:rPr>
        <w:tab/>
        <w:t xml:space="preserve">J. </w:t>
      </w:r>
      <w:r>
        <w:rPr>
          <w:rFonts w:ascii="Times New Roman" w:hAnsi="Times New Roman"/>
          <w:b/>
          <w:sz w:val="24"/>
          <w:szCs w:val="24"/>
        </w:rPr>
        <w:tab/>
      </w:r>
      <w:r w:rsidR="0070249D" w:rsidRPr="00CA340D">
        <w:rPr>
          <w:rFonts w:ascii="Times New Roman" w:hAnsi="Times New Roman"/>
          <w:b/>
          <w:sz w:val="24"/>
          <w:szCs w:val="24"/>
        </w:rPr>
        <w:t xml:space="preserve">Military Buffer Restrictions.   </w:t>
      </w:r>
    </w:p>
    <w:p w14:paraId="40CDAFBE" w14:textId="77777777" w:rsidR="00EB5B64" w:rsidRDefault="00EB5B64" w:rsidP="00EB5B64">
      <w:pPr>
        <w:spacing w:after="100" w:afterAutospacing="1"/>
        <w:ind w:left="720"/>
        <w:rPr>
          <w:rFonts w:ascii="Times New Roman" w:hAnsi="Times New Roman"/>
          <w:b/>
          <w:sz w:val="24"/>
          <w:szCs w:val="24"/>
        </w:rPr>
      </w:pPr>
    </w:p>
    <w:p w14:paraId="278DD0C0" w14:textId="1D8A6082" w:rsidR="00EB5B64" w:rsidRPr="00EB5B64" w:rsidRDefault="00EB5B64" w:rsidP="00EB5B64">
      <w:pPr>
        <w:spacing w:after="100" w:afterAutospacing="1"/>
        <w:ind w:left="720" w:firstLine="720"/>
        <w:rPr>
          <w:rFonts w:ascii="Times New Roman" w:hAnsi="Times New Roman"/>
          <w:sz w:val="24"/>
          <w:szCs w:val="24"/>
        </w:rPr>
      </w:pPr>
      <w:r w:rsidRPr="00EB5B64">
        <w:rPr>
          <w:rFonts w:ascii="Times New Roman" w:hAnsi="Times New Roman"/>
          <w:bCs/>
          <w:sz w:val="24"/>
          <w:szCs w:val="24"/>
        </w:rPr>
        <w:t>1.</w:t>
      </w:r>
      <w:r>
        <w:rPr>
          <w:rFonts w:ascii="Times New Roman" w:hAnsi="Times New Roman"/>
          <w:b/>
          <w:sz w:val="24"/>
          <w:szCs w:val="24"/>
        </w:rPr>
        <w:t xml:space="preserve"> </w:t>
      </w:r>
      <w:r>
        <w:rPr>
          <w:rFonts w:ascii="Times New Roman" w:hAnsi="Times New Roman"/>
          <w:b/>
          <w:sz w:val="24"/>
          <w:szCs w:val="24"/>
        </w:rPr>
        <w:tab/>
      </w:r>
      <w:r w:rsidRPr="00EB5B64">
        <w:rPr>
          <w:rFonts w:ascii="Times New Roman" w:hAnsi="Times New Roman"/>
          <w:sz w:val="24"/>
          <w:szCs w:val="24"/>
          <w:u w:val="single"/>
        </w:rPr>
        <w:t>Lighting</w:t>
      </w:r>
      <w:r w:rsidRPr="00EB5B64">
        <w:rPr>
          <w:rFonts w:ascii="Times New Roman" w:hAnsi="Times New Roman"/>
          <w:sz w:val="24"/>
          <w:szCs w:val="24"/>
        </w:rPr>
        <w:t>.</w:t>
      </w:r>
      <w:r>
        <w:rPr>
          <w:rFonts w:ascii="Times New Roman" w:hAnsi="Times New Roman"/>
          <w:sz w:val="24"/>
          <w:szCs w:val="24"/>
        </w:rPr>
        <w:t xml:space="preserve">   </w:t>
      </w:r>
      <w:r w:rsidRPr="00EB5B64">
        <w:rPr>
          <w:rFonts w:ascii="Times New Roman" w:hAnsi="Times New Roman"/>
          <w:sz w:val="24"/>
          <w:szCs w:val="24"/>
        </w:rPr>
        <w:t xml:space="preserve"> The Property is recognized by </w:t>
      </w:r>
      <w:r>
        <w:rPr>
          <w:rFonts w:ascii="Times New Roman" w:hAnsi="Times New Roman"/>
          <w:sz w:val="24"/>
          <w:szCs w:val="24"/>
        </w:rPr>
        <w:t xml:space="preserve">the </w:t>
      </w:r>
      <w:r w:rsidRPr="00EB5B64">
        <w:rPr>
          <w:rFonts w:ascii="Times New Roman" w:hAnsi="Times New Roman"/>
          <w:sz w:val="24"/>
          <w:szCs w:val="24"/>
        </w:rPr>
        <w:t>Fund as a military buffer; exterior light emissions that would interfere with pilot vision are prohibited. All lighting equipment, including but not limited to lasers, floodlights, searchlights, recreational lighting, and all protective lighting, such as streetlights, shall have positive optical control that shines downward so that no direct light is emitted above</w:t>
      </w:r>
      <w:r w:rsidRPr="00EB5B64">
        <w:rPr>
          <w:rFonts w:ascii="Times New Roman" w:hAnsi="Times New Roman"/>
          <w:color w:val="FF0000"/>
          <w:sz w:val="24"/>
          <w:szCs w:val="24"/>
        </w:rPr>
        <w:t xml:space="preserve"> </w:t>
      </w:r>
      <w:r w:rsidRPr="00EB5B64">
        <w:rPr>
          <w:rFonts w:ascii="Times New Roman" w:hAnsi="Times New Roman"/>
          <w:sz w:val="24"/>
          <w:szCs w:val="24"/>
        </w:rPr>
        <w:t>the horizontal plane.</w:t>
      </w:r>
    </w:p>
    <w:p w14:paraId="068E1392" w14:textId="1740246C" w:rsidR="00EB5B64" w:rsidRDefault="00EB5B64" w:rsidP="00EB5B64">
      <w:pPr>
        <w:spacing w:after="100" w:afterAutospacing="1"/>
        <w:ind w:left="720"/>
        <w:rPr>
          <w:rFonts w:ascii="Times New Roman" w:hAnsi="Times New Roman"/>
          <w:sz w:val="24"/>
          <w:szCs w:val="24"/>
        </w:rPr>
      </w:pPr>
      <w:r w:rsidRPr="00EB5B64">
        <w:rPr>
          <w:rFonts w:ascii="Times New Roman" w:hAnsi="Times New Roman"/>
          <w:sz w:val="24"/>
          <w:szCs w:val="24"/>
        </w:rPr>
        <w:tab/>
        <w:t>2.</w:t>
      </w:r>
      <w:r w:rsidRPr="00EB5B64">
        <w:rPr>
          <w:rFonts w:ascii="Times New Roman" w:hAnsi="Times New Roman"/>
          <w:sz w:val="24"/>
          <w:szCs w:val="24"/>
        </w:rPr>
        <w:tab/>
      </w:r>
      <w:r w:rsidRPr="00EB5B64">
        <w:rPr>
          <w:rFonts w:ascii="Times New Roman" w:hAnsi="Times New Roman"/>
          <w:sz w:val="24"/>
          <w:szCs w:val="24"/>
          <w:u w:val="single"/>
        </w:rPr>
        <w:t>Emissions</w:t>
      </w:r>
      <w:r w:rsidRPr="00EB5B64">
        <w:rPr>
          <w:rFonts w:ascii="Times New Roman" w:hAnsi="Times New Roman"/>
          <w:sz w:val="24"/>
          <w:szCs w:val="24"/>
        </w:rPr>
        <w:t xml:space="preserve">. </w:t>
      </w:r>
      <w:r>
        <w:rPr>
          <w:rFonts w:ascii="Times New Roman" w:hAnsi="Times New Roman"/>
          <w:sz w:val="24"/>
          <w:szCs w:val="24"/>
        </w:rPr>
        <w:t xml:space="preserve">   </w:t>
      </w:r>
      <w:r w:rsidRPr="00EB5B64">
        <w:rPr>
          <w:rFonts w:ascii="Times New Roman" w:hAnsi="Times New Roman"/>
          <w:sz w:val="24"/>
          <w:szCs w:val="24"/>
        </w:rPr>
        <w:t>The Property is recognized by</w:t>
      </w:r>
      <w:r>
        <w:rPr>
          <w:rFonts w:ascii="Times New Roman" w:hAnsi="Times New Roman"/>
          <w:sz w:val="24"/>
          <w:szCs w:val="24"/>
        </w:rPr>
        <w:t xml:space="preserve"> the</w:t>
      </w:r>
      <w:r w:rsidRPr="00EB5B64">
        <w:rPr>
          <w:rFonts w:ascii="Times New Roman" w:hAnsi="Times New Roman"/>
          <w:sz w:val="24"/>
          <w:szCs w:val="24"/>
        </w:rPr>
        <w:t xml:space="preserve"> Fund as a military buffer; land uses that produce electrical emissions that would interfere with aircraft communications, navigational equipment, or targeting equipment (air to air or air to ground) are prohibited.</w:t>
      </w:r>
    </w:p>
    <w:p w14:paraId="12C20EFD" w14:textId="39C5CBE3" w:rsidR="00FF7806" w:rsidRDefault="00FF7806" w:rsidP="00EB5B64">
      <w:pPr>
        <w:spacing w:after="100" w:afterAutospacing="1"/>
        <w:ind w:left="720"/>
        <w:rPr>
          <w:rFonts w:ascii="Times New Roman" w:hAnsi="Times New Roman"/>
          <w:sz w:val="24"/>
          <w:szCs w:val="24"/>
        </w:rPr>
      </w:pPr>
    </w:p>
    <w:p w14:paraId="742BA458" w14:textId="0BE41336" w:rsidR="00FF7806" w:rsidRPr="00EB5B64" w:rsidRDefault="00FF7806" w:rsidP="00F82F5C">
      <w:pPr>
        <w:spacing w:after="100" w:afterAutospacing="1"/>
        <w:ind w:firstLine="720"/>
        <w:rPr>
          <w:rFonts w:ascii="Times New Roman" w:hAnsi="Times New Roman"/>
          <w:sz w:val="24"/>
          <w:szCs w:val="24"/>
        </w:rPr>
      </w:pPr>
      <w:r w:rsidRPr="00FF7806">
        <w:rPr>
          <w:rFonts w:ascii="Times New Roman" w:hAnsi="Times New Roman"/>
          <w:b/>
          <w:bCs/>
          <w:sz w:val="24"/>
          <w:szCs w:val="24"/>
        </w:rPr>
        <w:t>K.</w:t>
      </w:r>
      <w:r w:rsidRPr="00FF7806">
        <w:rPr>
          <w:rFonts w:ascii="Times New Roman" w:hAnsi="Times New Roman"/>
          <w:b/>
          <w:bCs/>
          <w:sz w:val="24"/>
          <w:szCs w:val="24"/>
        </w:rPr>
        <w:tab/>
        <w:t>Scope</w:t>
      </w:r>
      <w:r w:rsidR="001F7D49">
        <w:rPr>
          <w:rFonts w:ascii="Times New Roman" w:hAnsi="Times New Roman"/>
          <w:b/>
          <w:bCs/>
          <w:sz w:val="24"/>
          <w:szCs w:val="24"/>
        </w:rPr>
        <w:t xml:space="preserve"> of Prohibitions and Restrictions</w:t>
      </w:r>
      <w:r w:rsidRPr="00FF7806">
        <w:rPr>
          <w:rFonts w:ascii="Times New Roman" w:hAnsi="Times New Roman"/>
          <w:b/>
          <w:bCs/>
          <w:sz w:val="24"/>
          <w:szCs w:val="24"/>
        </w:rPr>
        <w:t>.</w:t>
      </w:r>
      <w:r w:rsidR="001F7D49">
        <w:rPr>
          <w:rFonts w:ascii="Times New Roman" w:hAnsi="Times New Roman"/>
          <w:sz w:val="24"/>
          <w:szCs w:val="24"/>
        </w:rPr>
        <w:t xml:space="preserve">  </w:t>
      </w:r>
      <w:r w:rsidRPr="00FF7806">
        <w:rPr>
          <w:rFonts w:ascii="Times New Roman" w:hAnsi="Times New Roman"/>
          <w:sz w:val="24"/>
          <w:szCs w:val="24"/>
        </w:rPr>
        <w:t xml:space="preserve">When an activity or use is prohibited or restricted in, within, on, or of the Property, the activity or use is prohibited or restricted in, on, over, under, </w:t>
      </w:r>
      <w:proofErr w:type="spellStart"/>
      <w:r w:rsidRPr="00FF7806">
        <w:rPr>
          <w:rFonts w:ascii="Times New Roman" w:hAnsi="Times New Roman"/>
          <w:sz w:val="24"/>
          <w:szCs w:val="24"/>
        </w:rPr>
        <w:t>through</w:t>
      </w:r>
      <w:proofErr w:type="spellEnd"/>
      <w:r w:rsidRPr="00FF7806">
        <w:rPr>
          <w:rFonts w:ascii="Times New Roman" w:hAnsi="Times New Roman"/>
          <w:sz w:val="24"/>
          <w:szCs w:val="24"/>
        </w:rPr>
        <w:t>, above, and across the Property.</w:t>
      </w:r>
    </w:p>
    <w:p w14:paraId="49DC2DC1" w14:textId="139175E6" w:rsidR="00141139" w:rsidRPr="00CA340D" w:rsidRDefault="00141139" w:rsidP="00EB5B64">
      <w:pPr>
        <w:tabs>
          <w:tab w:val="left" w:pos="630"/>
        </w:tabs>
        <w:ind w:left="630" w:hanging="547"/>
        <w:rPr>
          <w:rFonts w:ascii="Times New Roman" w:hAnsi="Times New Roman"/>
          <w:spacing w:val="-3"/>
          <w:sz w:val="24"/>
          <w:szCs w:val="24"/>
        </w:rPr>
      </w:pPr>
    </w:p>
    <w:p w14:paraId="1ED42878" w14:textId="77777777" w:rsidR="008A07BC" w:rsidRPr="00CA340D" w:rsidRDefault="008A07BC" w:rsidP="00141139">
      <w:pPr>
        <w:widowControl/>
        <w:tabs>
          <w:tab w:val="center" w:pos="4680"/>
        </w:tabs>
        <w:suppressAutoHyphens/>
        <w:jc w:val="center"/>
        <w:rPr>
          <w:rFonts w:ascii="Times New Roman" w:hAnsi="Times New Roman"/>
          <w:b/>
          <w:spacing w:val="-3"/>
          <w:sz w:val="24"/>
          <w:szCs w:val="24"/>
        </w:rPr>
      </w:pPr>
      <w:r w:rsidRPr="00CA340D">
        <w:rPr>
          <w:rFonts w:ascii="Times New Roman" w:hAnsi="Times New Roman"/>
          <w:b/>
          <w:spacing w:val="-3"/>
          <w:sz w:val="24"/>
          <w:szCs w:val="24"/>
        </w:rPr>
        <w:t>ARTICLE IV.  ENFORCEMENT AND REMEDIES</w:t>
      </w:r>
    </w:p>
    <w:p w14:paraId="4C2157E3" w14:textId="77777777" w:rsidR="00141139" w:rsidRPr="00CA340D" w:rsidRDefault="00141139" w:rsidP="00141139">
      <w:pPr>
        <w:widowControl/>
        <w:tabs>
          <w:tab w:val="left" w:pos="0"/>
        </w:tabs>
        <w:suppressAutoHyphens/>
        <w:jc w:val="both"/>
        <w:rPr>
          <w:rFonts w:ascii="Times New Roman" w:hAnsi="Times New Roman"/>
          <w:sz w:val="24"/>
          <w:szCs w:val="24"/>
        </w:rPr>
      </w:pPr>
    </w:p>
    <w:p w14:paraId="36358691" w14:textId="36516AA9" w:rsidR="00141139" w:rsidRPr="00CA340D" w:rsidRDefault="00EB5B64" w:rsidP="00141139">
      <w:pPr>
        <w:widowControl/>
        <w:tabs>
          <w:tab w:val="left" w:pos="0"/>
        </w:tabs>
        <w:suppressAutoHyphens/>
        <w:jc w:val="both"/>
        <w:rPr>
          <w:rFonts w:ascii="Times New Roman" w:hAnsi="Times New Roman"/>
          <w:sz w:val="24"/>
          <w:szCs w:val="24"/>
        </w:rPr>
      </w:pPr>
      <w:r>
        <w:rPr>
          <w:rFonts w:ascii="Times New Roman" w:hAnsi="Times New Roman"/>
          <w:sz w:val="24"/>
          <w:szCs w:val="24"/>
        </w:rPr>
        <w:tab/>
      </w:r>
      <w:r w:rsidR="00141139" w:rsidRPr="00CA340D">
        <w:rPr>
          <w:rFonts w:ascii="Times New Roman" w:hAnsi="Times New Roman"/>
          <w:sz w:val="24"/>
          <w:szCs w:val="24"/>
        </w:rPr>
        <w:t xml:space="preserve">The State shall have the right to enforce the terms of </w:t>
      </w:r>
      <w:r w:rsidR="00A26BEF">
        <w:rPr>
          <w:rFonts w:ascii="Times New Roman" w:hAnsi="Times New Roman"/>
          <w:sz w:val="24"/>
          <w:szCs w:val="24"/>
        </w:rPr>
        <w:t xml:space="preserve">this Declaration </w:t>
      </w:r>
      <w:r w:rsidR="00141139" w:rsidRPr="00CA340D">
        <w:rPr>
          <w:rFonts w:ascii="Times New Roman" w:hAnsi="Times New Roman"/>
          <w:sz w:val="24"/>
          <w:szCs w:val="24"/>
        </w:rPr>
        <w:t>through any and all means and authorities available under law or equity. Any forbearance by the State to exercise this right of enforcement shall not be deemed or construed to be a waiver by the State of such right in general or with respect to a specific violation of any of the terms of</w:t>
      </w:r>
      <w:r w:rsidR="00F26998">
        <w:rPr>
          <w:rFonts w:ascii="Times New Roman" w:hAnsi="Times New Roman"/>
          <w:sz w:val="24"/>
          <w:szCs w:val="24"/>
        </w:rPr>
        <w:t xml:space="preserve"> this Declaration</w:t>
      </w:r>
      <w:r w:rsidR="00141139" w:rsidRPr="00CA340D">
        <w:rPr>
          <w:rFonts w:ascii="Times New Roman" w:hAnsi="Times New Roman"/>
          <w:sz w:val="24"/>
          <w:szCs w:val="24"/>
        </w:rPr>
        <w:t xml:space="preserve">.  Declarant grants the State, and its agents, employees, and representatives the right of </w:t>
      </w:r>
      <w:r w:rsidR="004C3251">
        <w:rPr>
          <w:rFonts w:ascii="Times New Roman" w:hAnsi="Times New Roman"/>
          <w:sz w:val="24"/>
          <w:szCs w:val="24"/>
        </w:rPr>
        <w:t xml:space="preserve">pedestrian and vehicular </w:t>
      </w:r>
      <w:r w:rsidR="00141139" w:rsidRPr="00CA340D">
        <w:rPr>
          <w:rFonts w:ascii="Times New Roman" w:hAnsi="Times New Roman"/>
          <w:sz w:val="24"/>
          <w:szCs w:val="24"/>
        </w:rPr>
        <w:t xml:space="preserve">entry and access to the Property </w:t>
      </w:r>
      <w:r w:rsidR="00C71B7B">
        <w:rPr>
          <w:rFonts w:ascii="Times New Roman" w:hAnsi="Times New Roman"/>
          <w:sz w:val="24"/>
          <w:szCs w:val="24"/>
        </w:rPr>
        <w:t xml:space="preserve">using all the entry and access rights </w:t>
      </w:r>
      <w:r w:rsidR="0060676C">
        <w:rPr>
          <w:rFonts w:ascii="Times New Roman" w:hAnsi="Times New Roman"/>
          <w:sz w:val="24"/>
          <w:szCs w:val="24"/>
        </w:rPr>
        <w:t>that</w:t>
      </w:r>
      <w:r w:rsidR="00C71B7B">
        <w:rPr>
          <w:rFonts w:ascii="Times New Roman" w:hAnsi="Times New Roman"/>
          <w:sz w:val="24"/>
          <w:szCs w:val="24"/>
        </w:rPr>
        <w:t xml:space="preserve"> Declarant has including, but not limited to, easements appurtenant to the Property and other property owned by Declarant, </w:t>
      </w:r>
      <w:r w:rsidR="00141139" w:rsidRPr="00CA340D">
        <w:rPr>
          <w:rFonts w:ascii="Times New Roman" w:hAnsi="Times New Roman"/>
          <w:sz w:val="24"/>
          <w:szCs w:val="24"/>
        </w:rPr>
        <w:t>for the purposes of inspecting the Property and enforcing</w:t>
      </w:r>
      <w:r w:rsidR="00F26998">
        <w:rPr>
          <w:rFonts w:ascii="Times New Roman" w:hAnsi="Times New Roman"/>
          <w:sz w:val="24"/>
          <w:szCs w:val="24"/>
        </w:rPr>
        <w:t xml:space="preserve"> this Declaration</w:t>
      </w:r>
      <w:r w:rsidR="00141139" w:rsidRPr="00CA340D">
        <w:rPr>
          <w:rFonts w:ascii="Times New Roman" w:hAnsi="Times New Roman"/>
          <w:sz w:val="24"/>
          <w:szCs w:val="24"/>
        </w:rPr>
        <w:t>.</w:t>
      </w:r>
    </w:p>
    <w:p w14:paraId="1951354E" w14:textId="47B2B1AE" w:rsidR="004C3251" w:rsidRDefault="008A07BC" w:rsidP="0077322D">
      <w:pPr>
        <w:widowControl/>
        <w:tabs>
          <w:tab w:val="left" w:pos="0"/>
        </w:tabs>
        <w:suppressAutoHyphens/>
        <w:jc w:val="both"/>
        <w:rPr>
          <w:rFonts w:ascii="Times New Roman" w:hAnsi="Times New Roman"/>
          <w:spacing w:val="-3"/>
          <w:sz w:val="24"/>
          <w:szCs w:val="24"/>
        </w:rPr>
      </w:pPr>
      <w:r w:rsidRPr="00CA340D">
        <w:rPr>
          <w:rFonts w:ascii="Times New Roman" w:hAnsi="Times New Roman"/>
          <w:sz w:val="24"/>
          <w:szCs w:val="24"/>
        </w:rPr>
        <w:tab/>
      </w:r>
    </w:p>
    <w:p w14:paraId="2D572F90" w14:textId="77777777" w:rsidR="0077322D" w:rsidRPr="0077322D" w:rsidRDefault="0077322D" w:rsidP="0077322D">
      <w:pPr>
        <w:widowControl/>
        <w:tabs>
          <w:tab w:val="left" w:pos="0"/>
        </w:tabs>
        <w:suppressAutoHyphens/>
        <w:jc w:val="both"/>
        <w:rPr>
          <w:rFonts w:ascii="Times New Roman" w:hAnsi="Times New Roman"/>
          <w:spacing w:val="-3"/>
          <w:sz w:val="24"/>
          <w:szCs w:val="24"/>
        </w:rPr>
      </w:pPr>
    </w:p>
    <w:p w14:paraId="32C12DA3" w14:textId="77777777" w:rsidR="003D0036" w:rsidRDefault="003D0036">
      <w:pPr>
        <w:widowControl/>
        <w:tabs>
          <w:tab w:val="center" w:pos="4680"/>
        </w:tabs>
        <w:suppressAutoHyphens/>
        <w:jc w:val="center"/>
        <w:rPr>
          <w:rFonts w:ascii="Times New Roman" w:hAnsi="Times New Roman"/>
          <w:b/>
          <w:spacing w:val="-3"/>
          <w:sz w:val="24"/>
          <w:szCs w:val="24"/>
        </w:rPr>
      </w:pPr>
    </w:p>
    <w:p w14:paraId="06B65C8D" w14:textId="77777777" w:rsidR="003D0036" w:rsidRDefault="003D0036">
      <w:pPr>
        <w:widowControl/>
        <w:tabs>
          <w:tab w:val="center" w:pos="4680"/>
        </w:tabs>
        <w:suppressAutoHyphens/>
        <w:jc w:val="center"/>
        <w:rPr>
          <w:rFonts w:ascii="Times New Roman" w:hAnsi="Times New Roman"/>
          <w:b/>
          <w:spacing w:val="-3"/>
          <w:sz w:val="24"/>
          <w:szCs w:val="24"/>
        </w:rPr>
      </w:pPr>
    </w:p>
    <w:p w14:paraId="264097C4" w14:textId="38008335" w:rsidR="008A07BC" w:rsidRPr="00CA340D" w:rsidRDefault="008A07BC">
      <w:pPr>
        <w:widowControl/>
        <w:tabs>
          <w:tab w:val="center" w:pos="4680"/>
        </w:tabs>
        <w:suppressAutoHyphens/>
        <w:jc w:val="center"/>
        <w:rPr>
          <w:rFonts w:ascii="Times New Roman" w:hAnsi="Times New Roman"/>
          <w:b/>
          <w:spacing w:val="-3"/>
          <w:sz w:val="24"/>
          <w:szCs w:val="24"/>
        </w:rPr>
      </w:pPr>
      <w:r w:rsidRPr="00CA340D">
        <w:rPr>
          <w:rFonts w:ascii="Times New Roman" w:hAnsi="Times New Roman"/>
          <w:b/>
          <w:spacing w:val="-3"/>
          <w:sz w:val="24"/>
          <w:szCs w:val="24"/>
        </w:rPr>
        <w:lastRenderedPageBreak/>
        <w:t>ARTICLE V.  DOCUMENTATION AND TITLE</w:t>
      </w:r>
    </w:p>
    <w:p w14:paraId="170AFE04" w14:textId="77777777" w:rsidR="008A07BC" w:rsidRPr="00CA340D" w:rsidRDefault="008A07BC">
      <w:pPr>
        <w:widowControl/>
        <w:tabs>
          <w:tab w:val="left" w:pos="0"/>
        </w:tabs>
        <w:suppressAutoHyphens/>
        <w:jc w:val="both"/>
        <w:rPr>
          <w:rFonts w:ascii="Times New Roman" w:hAnsi="Times New Roman"/>
          <w:spacing w:val="-3"/>
          <w:sz w:val="24"/>
          <w:szCs w:val="24"/>
        </w:rPr>
      </w:pPr>
    </w:p>
    <w:p w14:paraId="1BBFA1B1" w14:textId="48EC7FEF" w:rsidR="008A07BC" w:rsidRPr="00CA340D" w:rsidRDefault="008A07BC">
      <w:pPr>
        <w:widowControl/>
        <w:tabs>
          <w:tab w:val="left" w:pos="0"/>
        </w:tabs>
        <w:suppressAutoHyphens/>
        <w:jc w:val="both"/>
        <w:rPr>
          <w:rFonts w:ascii="Times New Roman" w:hAnsi="Times New Roman"/>
          <w:spacing w:val="-3"/>
          <w:sz w:val="24"/>
          <w:szCs w:val="24"/>
        </w:rPr>
      </w:pPr>
      <w:r w:rsidRPr="00CA340D">
        <w:rPr>
          <w:rFonts w:ascii="Times New Roman" w:hAnsi="Times New Roman"/>
          <w:spacing w:val="-3"/>
          <w:sz w:val="24"/>
          <w:szCs w:val="24"/>
        </w:rPr>
        <w:tab/>
      </w:r>
      <w:r w:rsidRPr="00CA340D">
        <w:rPr>
          <w:rFonts w:ascii="Times New Roman" w:hAnsi="Times New Roman"/>
          <w:b/>
          <w:spacing w:val="-3"/>
          <w:sz w:val="24"/>
          <w:szCs w:val="24"/>
        </w:rPr>
        <w:t>A.</w:t>
      </w:r>
      <w:r w:rsidRPr="00CA340D">
        <w:rPr>
          <w:rFonts w:ascii="Times New Roman" w:hAnsi="Times New Roman"/>
          <w:b/>
          <w:spacing w:val="-3"/>
          <w:sz w:val="24"/>
          <w:szCs w:val="24"/>
        </w:rPr>
        <w:tab/>
        <w:t>Property Condition.</w:t>
      </w:r>
      <w:r w:rsidRPr="00CA340D">
        <w:rPr>
          <w:rFonts w:ascii="Times New Roman" w:hAnsi="Times New Roman"/>
          <w:spacing w:val="-3"/>
          <w:sz w:val="24"/>
          <w:szCs w:val="24"/>
        </w:rPr>
        <w:t xml:space="preserve">  The parties acknowledge that the Property is currently undeveloped land, with </w:t>
      </w:r>
      <w:r w:rsidRPr="00CA340D">
        <w:rPr>
          <w:rFonts w:ascii="Times New Roman" w:hAnsi="Times New Roman"/>
          <w:spacing w:val="-3"/>
          <w:sz w:val="24"/>
          <w:szCs w:val="24"/>
          <w:highlight w:val="yellow"/>
        </w:rPr>
        <w:t xml:space="preserve">no improvements other than as </w:t>
      </w:r>
      <w:r w:rsidR="00EB5B64">
        <w:rPr>
          <w:rFonts w:ascii="Times New Roman" w:hAnsi="Times New Roman"/>
          <w:spacing w:val="-3"/>
          <w:sz w:val="24"/>
          <w:szCs w:val="24"/>
          <w:highlight w:val="yellow"/>
        </w:rPr>
        <w:t>depicted</w:t>
      </w:r>
      <w:r w:rsidRPr="00CA340D">
        <w:rPr>
          <w:rFonts w:ascii="Times New Roman" w:hAnsi="Times New Roman"/>
          <w:spacing w:val="-3"/>
          <w:sz w:val="24"/>
          <w:szCs w:val="24"/>
          <w:highlight w:val="yellow"/>
        </w:rPr>
        <w:t xml:space="preserve"> in </w:t>
      </w:r>
      <w:r w:rsidRPr="00CA340D">
        <w:rPr>
          <w:rFonts w:ascii="Times New Roman" w:hAnsi="Times New Roman"/>
          <w:b/>
          <w:spacing w:val="-3"/>
          <w:sz w:val="24"/>
          <w:szCs w:val="24"/>
          <w:highlight w:val="yellow"/>
        </w:rPr>
        <w:t>Exhibit</w:t>
      </w:r>
      <w:r w:rsidRPr="00865D39">
        <w:rPr>
          <w:rFonts w:ascii="Times New Roman" w:hAnsi="Times New Roman"/>
          <w:spacing w:val="-3"/>
          <w:sz w:val="24"/>
          <w:szCs w:val="24"/>
          <w:highlight w:val="yellow"/>
        </w:rPr>
        <w:t xml:space="preserve"> </w:t>
      </w:r>
      <w:r w:rsidR="00C84030" w:rsidRPr="00865D39">
        <w:rPr>
          <w:rFonts w:ascii="Times New Roman" w:hAnsi="Times New Roman"/>
          <w:b/>
          <w:spacing w:val="-3"/>
          <w:sz w:val="24"/>
          <w:szCs w:val="24"/>
          <w:highlight w:val="yellow"/>
        </w:rPr>
        <w:t>B</w:t>
      </w:r>
      <w:r w:rsidR="00EB5B64" w:rsidRPr="00EB5B64">
        <w:rPr>
          <w:rFonts w:ascii="Times New Roman" w:hAnsi="Times New Roman"/>
          <w:bCs/>
          <w:spacing w:val="-3"/>
          <w:sz w:val="24"/>
          <w:szCs w:val="24"/>
        </w:rPr>
        <w:t>.</w:t>
      </w:r>
    </w:p>
    <w:p w14:paraId="21AACCA8" w14:textId="77777777" w:rsidR="008A07BC" w:rsidRPr="00CA340D" w:rsidRDefault="008A07BC">
      <w:pPr>
        <w:widowControl/>
        <w:tabs>
          <w:tab w:val="left" w:pos="0"/>
        </w:tabs>
        <w:suppressAutoHyphens/>
        <w:jc w:val="both"/>
        <w:rPr>
          <w:rFonts w:ascii="Times New Roman" w:hAnsi="Times New Roman"/>
          <w:spacing w:val="-3"/>
          <w:sz w:val="24"/>
          <w:szCs w:val="24"/>
        </w:rPr>
      </w:pPr>
    </w:p>
    <w:p w14:paraId="307A1C34" w14:textId="4D574D9C" w:rsidR="008A07BC" w:rsidRPr="00CA340D" w:rsidRDefault="008A07BC">
      <w:pPr>
        <w:widowControl/>
        <w:tabs>
          <w:tab w:val="left" w:pos="0"/>
        </w:tabs>
        <w:suppressAutoHyphens/>
        <w:jc w:val="both"/>
        <w:rPr>
          <w:rFonts w:ascii="Times New Roman" w:hAnsi="Times New Roman"/>
          <w:spacing w:val="-3"/>
          <w:sz w:val="24"/>
          <w:szCs w:val="24"/>
        </w:rPr>
      </w:pPr>
      <w:r w:rsidRPr="00CA340D">
        <w:rPr>
          <w:rFonts w:ascii="Times New Roman" w:hAnsi="Times New Roman"/>
          <w:b/>
          <w:spacing w:val="-3"/>
          <w:sz w:val="24"/>
          <w:szCs w:val="24"/>
        </w:rPr>
        <w:tab/>
        <w:t>B.</w:t>
      </w:r>
      <w:r w:rsidRPr="00CA340D">
        <w:rPr>
          <w:rFonts w:ascii="Times New Roman" w:hAnsi="Times New Roman"/>
          <w:b/>
          <w:spacing w:val="-3"/>
          <w:sz w:val="24"/>
          <w:szCs w:val="24"/>
        </w:rPr>
        <w:tab/>
        <w:t>Title.</w:t>
      </w:r>
      <w:r w:rsidRPr="00CA340D">
        <w:rPr>
          <w:rFonts w:ascii="Times New Roman" w:hAnsi="Times New Roman"/>
          <w:spacing w:val="-3"/>
          <w:sz w:val="24"/>
          <w:szCs w:val="24"/>
        </w:rPr>
        <w:t xml:space="preserve">  The </w:t>
      </w:r>
      <w:r w:rsidR="00865939" w:rsidRPr="00CA340D">
        <w:rPr>
          <w:rFonts w:ascii="Times New Roman" w:hAnsi="Times New Roman"/>
          <w:spacing w:val="-3"/>
          <w:sz w:val="24"/>
          <w:szCs w:val="24"/>
        </w:rPr>
        <w:t>Declarant</w:t>
      </w:r>
      <w:r w:rsidRPr="00CA340D">
        <w:rPr>
          <w:rFonts w:ascii="Times New Roman" w:hAnsi="Times New Roman"/>
          <w:spacing w:val="-3"/>
          <w:sz w:val="24"/>
          <w:szCs w:val="24"/>
        </w:rPr>
        <w:t xml:space="preserve"> covenants and represents that the </w:t>
      </w:r>
      <w:r w:rsidR="00865939" w:rsidRPr="00CA340D">
        <w:rPr>
          <w:rFonts w:ascii="Times New Roman" w:hAnsi="Times New Roman"/>
          <w:spacing w:val="-3"/>
          <w:sz w:val="24"/>
          <w:szCs w:val="24"/>
        </w:rPr>
        <w:t>Declarant</w:t>
      </w:r>
      <w:r w:rsidRPr="00CA340D">
        <w:rPr>
          <w:rFonts w:ascii="Times New Roman" w:hAnsi="Times New Roman"/>
          <w:spacing w:val="-3"/>
          <w:sz w:val="24"/>
          <w:szCs w:val="24"/>
        </w:rPr>
        <w:t xml:space="preserve"> is the sole owner and is seized of the Property in fee simple</w:t>
      </w:r>
      <w:r w:rsidR="00493CBF">
        <w:rPr>
          <w:rFonts w:ascii="Times New Roman" w:hAnsi="Times New Roman"/>
          <w:spacing w:val="-3"/>
          <w:sz w:val="24"/>
          <w:szCs w:val="24"/>
        </w:rPr>
        <w:t>, that the Declarant has the right to establish and convey the covenants and restrictions contained herein, that there is legal access to the Property, that the Property is free and clear of any and all encumbrances, except to the items listed immediately below, none of which would nullify, impair, or limit in any way the terms or effect of</w:t>
      </w:r>
      <w:r w:rsidR="002424C9">
        <w:rPr>
          <w:rFonts w:ascii="Times New Roman" w:hAnsi="Times New Roman"/>
          <w:spacing w:val="-3"/>
          <w:sz w:val="24"/>
          <w:szCs w:val="24"/>
        </w:rPr>
        <w:t xml:space="preserve"> this Declaration</w:t>
      </w:r>
      <w:r w:rsidR="00493CBF">
        <w:rPr>
          <w:rFonts w:ascii="Times New Roman" w:hAnsi="Times New Roman"/>
          <w:spacing w:val="-3"/>
          <w:sz w:val="24"/>
          <w:szCs w:val="24"/>
        </w:rPr>
        <w:t>, and that Declarant shall warrant and defend its and the State’s title against the claims of all persons whomsoever.</w:t>
      </w:r>
      <w:r w:rsidRPr="00CA340D">
        <w:rPr>
          <w:rFonts w:ascii="Times New Roman" w:hAnsi="Times New Roman"/>
          <w:spacing w:val="-3"/>
          <w:sz w:val="24"/>
          <w:szCs w:val="24"/>
        </w:rPr>
        <w:t xml:space="preserve"> </w:t>
      </w:r>
    </w:p>
    <w:p w14:paraId="5798C231" w14:textId="77777777" w:rsidR="00C84030" w:rsidRPr="00CA340D" w:rsidRDefault="00C84030">
      <w:pPr>
        <w:widowControl/>
        <w:tabs>
          <w:tab w:val="left" w:pos="0"/>
        </w:tabs>
        <w:suppressAutoHyphens/>
        <w:jc w:val="both"/>
        <w:rPr>
          <w:rFonts w:ascii="Times New Roman" w:hAnsi="Times New Roman"/>
          <w:spacing w:val="-3"/>
          <w:sz w:val="24"/>
          <w:szCs w:val="24"/>
        </w:rPr>
      </w:pPr>
    </w:p>
    <w:p w14:paraId="205DD5BA" w14:textId="3F3A1037" w:rsidR="00493CBF" w:rsidRPr="00914829" w:rsidRDefault="00C84030" w:rsidP="00914829">
      <w:pPr>
        <w:widowControl/>
        <w:tabs>
          <w:tab w:val="left" w:pos="1"/>
        </w:tabs>
        <w:suppressAutoHyphens/>
        <w:jc w:val="both"/>
        <w:rPr>
          <w:rFonts w:ascii="Times New Roman" w:hAnsi="Times New Roman"/>
          <w:spacing w:val="-3"/>
          <w:sz w:val="24"/>
          <w:szCs w:val="24"/>
        </w:rPr>
      </w:pPr>
      <w:r w:rsidRPr="00CA340D">
        <w:rPr>
          <w:rFonts w:ascii="Times New Roman" w:hAnsi="Times New Roman"/>
          <w:spacing w:val="-3"/>
          <w:sz w:val="24"/>
          <w:szCs w:val="24"/>
          <w:highlight w:val="yellow"/>
        </w:rPr>
        <w:t xml:space="preserve">Exceptions to </w:t>
      </w:r>
      <w:r w:rsidR="00014BB6">
        <w:rPr>
          <w:rFonts w:ascii="Times New Roman" w:hAnsi="Times New Roman"/>
          <w:spacing w:val="-3"/>
          <w:sz w:val="24"/>
          <w:szCs w:val="24"/>
          <w:highlight w:val="yellow"/>
        </w:rPr>
        <w:t xml:space="preserve">title </w:t>
      </w:r>
      <w:r w:rsidRPr="00CA340D">
        <w:rPr>
          <w:rFonts w:ascii="Times New Roman" w:hAnsi="Times New Roman"/>
          <w:spacing w:val="-3"/>
          <w:sz w:val="24"/>
          <w:szCs w:val="24"/>
          <w:highlight w:val="yellow"/>
        </w:rPr>
        <w:t>covenants and warranties:</w:t>
      </w:r>
    </w:p>
    <w:p w14:paraId="1E1A4D87" w14:textId="77777777" w:rsidR="00493CBF" w:rsidRPr="00CA340D" w:rsidRDefault="00493CBF">
      <w:pPr>
        <w:tabs>
          <w:tab w:val="left" w:pos="-1080"/>
          <w:tab w:val="left" w:pos="-720"/>
          <w:tab w:val="left" w:pos="1"/>
          <w:tab w:val="left" w:pos="720"/>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24"/>
          <w:szCs w:val="24"/>
        </w:rPr>
      </w:pPr>
    </w:p>
    <w:p w14:paraId="12C4BC8C" w14:textId="77777777" w:rsidR="008A07BC" w:rsidRPr="00CA340D" w:rsidRDefault="008A07BC">
      <w:pPr>
        <w:tabs>
          <w:tab w:val="left" w:pos="-1080"/>
          <w:tab w:val="left" w:pos="-720"/>
          <w:tab w:val="left" w:pos="1"/>
          <w:tab w:val="left" w:pos="720"/>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24"/>
          <w:szCs w:val="24"/>
        </w:rPr>
      </w:pPr>
      <w:r w:rsidRPr="00CA340D">
        <w:rPr>
          <w:rFonts w:ascii="Times New Roman" w:hAnsi="Times New Roman"/>
          <w:b/>
          <w:sz w:val="24"/>
          <w:szCs w:val="24"/>
        </w:rPr>
        <w:t>ARTICLE VI. MISCELLANEOUS</w:t>
      </w:r>
    </w:p>
    <w:p w14:paraId="2081F6AA" w14:textId="77777777" w:rsidR="008A07BC" w:rsidRPr="00CA340D" w:rsidRDefault="008A07BC">
      <w:pPr>
        <w:tabs>
          <w:tab w:val="left" w:pos="-1080"/>
          <w:tab w:val="left" w:pos="-720"/>
          <w:tab w:val="left" w:pos="1"/>
          <w:tab w:val="left" w:pos="720"/>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szCs w:val="24"/>
        </w:rPr>
      </w:pPr>
    </w:p>
    <w:p w14:paraId="34E0AD41" w14:textId="0FA7A824" w:rsidR="008A07BC" w:rsidRDefault="008A07BC">
      <w:pPr>
        <w:widowControl/>
        <w:tabs>
          <w:tab w:val="left" w:pos="0"/>
        </w:tabs>
        <w:suppressAutoHyphens/>
        <w:jc w:val="both"/>
        <w:rPr>
          <w:rFonts w:ascii="Times New Roman" w:hAnsi="Times New Roman"/>
          <w:spacing w:val="-3"/>
          <w:sz w:val="24"/>
          <w:szCs w:val="24"/>
        </w:rPr>
      </w:pPr>
      <w:r w:rsidRPr="00CA340D">
        <w:rPr>
          <w:rFonts w:ascii="Times New Roman" w:hAnsi="Times New Roman"/>
          <w:sz w:val="24"/>
          <w:szCs w:val="24"/>
        </w:rPr>
        <w:tab/>
      </w:r>
      <w:r w:rsidRPr="00CA340D">
        <w:rPr>
          <w:rFonts w:ascii="Times New Roman" w:hAnsi="Times New Roman"/>
          <w:b/>
          <w:sz w:val="24"/>
          <w:szCs w:val="24"/>
        </w:rPr>
        <w:t>A.</w:t>
      </w:r>
      <w:r w:rsidRPr="00CA340D">
        <w:rPr>
          <w:rFonts w:ascii="Times New Roman" w:hAnsi="Times New Roman"/>
          <w:b/>
          <w:sz w:val="24"/>
          <w:szCs w:val="24"/>
        </w:rPr>
        <w:tab/>
        <w:t xml:space="preserve">Subsequent Transfer of Fee. </w:t>
      </w:r>
      <w:r w:rsidR="00865939" w:rsidRPr="00CA340D">
        <w:rPr>
          <w:rFonts w:ascii="Times New Roman" w:hAnsi="Times New Roman"/>
          <w:spacing w:val="-3"/>
          <w:sz w:val="24"/>
          <w:szCs w:val="24"/>
        </w:rPr>
        <w:t>Declarant</w:t>
      </w:r>
      <w:r w:rsidRPr="00CA340D">
        <w:rPr>
          <w:rFonts w:ascii="Times New Roman" w:hAnsi="Times New Roman"/>
          <w:spacing w:val="-3"/>
          <w:sz w:val="24"/>
          <w:szCs w:val="24"/>
        </w:rPr>
        <w:t xml:space="preserve"> hereby covenants and agrees, that in the event it transfers or assigns the Property, the transferee of the Property shall be a qualified organization as that term is defined in Section 170(h)(3) of the Internal Revenue Code of 1986, as amended, or any successor section, and the regulations promulgated thereunder (the </w:t>
      </w:r>
      <w:r w:rsidR="00493CBF">
        <w:rPr>
          <w:rFonts w:ascii="Times New Roman" w:hAnsi="Times New Roman"/>
          <w:bCs/>
          <w:spacing w:val="-3"/>
          <w:sz w:val="24"/>
          <w:szCs w:val="24"/>
        </w:rPr>
        <w:t>“</w:t>
      </w:r>
      <w:r w:rsidRPr="00CA340D">
        <w:rPr>
          <w:rFonts w:ascii="Times New Roman" w:hAnsi="Times New Roman"/>
          <w:b/>
          <w:spacing w:val="-3"/>
          <w:sz w:val="24"/>
          <w:szCs w:val="24"/>
        </w:rPr>
        <w:t>Internal Revenue Code</w:t>
      </w:r>
      <w:r w:rsidR="00493CBF">
        <w:rPr>
          <w:rFonts w:ascii="Times New Roman" w:hAnsi="Times New Roman"/>
          <w:bCs/>
          <w:spacing w:val="-3"/>
          <w:sz w:val="24"/>
          <w:szCs w:val="24"/>
        </w:rPr>
        <w:t>”</w:t>
      </w:r>
      <w:r w:rsidRPr="00CA340D">
        <w:rPr>
          <w:rFonts w:ascii="Times New Roman" w:hAnsi="Times New Roman"/>
          <w:spacing w:val="-3"/>
          <w:sz w:val="24"/>
          <w:szCs w:val="24"/>
        </w:rPr>
        <w:t xml:space="preserve">), which is organized or operated primarily for one of the conservation purposes specified in Section 170(h)(4)(A) of the Internal Revenue Code.  </w:t>
      </w:r>
      <w:r w:rsidR="00865939" w:rsidRPr="00CA340D">
        <w:rPr>
          <w:rFonts w:ascii="Times New Roman" w:hAnsi="Times New Roman"/>
          <w:spacing w:val="-3"/>
          <w:sz w:val="24"/>
          <w:szCs w:val="24"/>
        </w:rPr>
        <w:t>Declarant</w:t>
      </w:r>
      <w:r w:rsidRPr="00CA340D">
        <w:rPr>
          <w:rFonts w:ascii="Times New Roman" w:hAnsi="Times New Roman"/>
          <w:spacing w:val="-3"/>
          <w:sz w:val="24"/>
          <w:szCs w:val="24"/>
        </w:rPr>
        <w:t xml:space="preserve"> agrees for itself, its successors and assigns, to notify State in writing of the names and addresses of any party to whom the Property, or any part thereof, is to be transferred at or prior to the time said transfer is consummated.  Any transferee or assignee of the Property shall take title subject to </w:t>
      </w:r>
      <w:r w:rsidR="00F26998">
        <w:rPr>
          <w:rFonts w:ascii="Times New Roman" w:hAnsi="Times New Roman"/>
          <w:spacing w:val="-3"/>
          <w:sz w:val="24"/>
          <w:szCs w:val="24"/>
        </w:rPr>
        <w:t xml:space="preserve">this Declaration </w:t>
      </w:r>
      <w:r w:rsidRPr="00CA340D">
        <w:rPr>
          <w:rFonts w:ascii="Times New Roman" w:hAnsi="Times New Roman"/>
          <w:spacing w:val="-3"/>
          <w:sz w:val="24"/>
          <w:szCs w:val="24"/>
        </w:rPr>
        <w:t xml:space="preserve">as set forth herein, shall perform all such acts as shall be necessary to effect the transfer.  </w:t>
      </w:r>
      <w:r w:rsidR="00865939" w:rsidRPr="00CA340D">
        <w:rPr>
          <w:rFonts w:ascii="Times New Roman" w:hAnsi="Times New Roman"/>
          <w:spacing w:val="-3"/>
          <w:sz w:val="24"/>
          <w:szCs w:val="24"/>
        </w:rPr>
        <w:t>Declarant</w:t>
      </w:r>
      <w:r w:rsidRPr="00CA340D">
        <w:rPr>
          <w:rFonts w:ascii="Times New Roman" w:hAnsi="Times New Roman"/>
          <w:spacing w:val="-3"/>
          <w:sz w:val="24"/>
          <w:szCs w:val="24"/>
        </w:rPr>
        <w:t xml:space="preserve">, for itself, its successors and assigns, further agrees to make specific reference to </w:t>
      </w:r>
      <w:r w:rsidR="00F26998">
        <w:rPr>
          <w:rFonts w:ascii="Times New Roman" w:hAnsi="Times New Roman"/>
          <w:spacing w:val="-3"/>
          <w:sz w:val="24"/>
          <w:szCs w:val="24"/>
        </w:rPr>
        <w:t xml:space="preserve">this Declaration of </w:t>
      </w:r>
      <w:r w:rsidRPr="00CA340D">
        <w:rPr>
          <w:rFonts w:ascii="Times New Roman" w:hAnsi="Times New Roman"/>
          <w:spacing w:val="-3"/>
          <w:sz w:val="24"/>
          <w:szCs w:val="24"/>
        </w:rPr>
        <w:t xml:space="preserve">Covenants </w:t>
      </w:r>
      <w:r w:rsidR="00F26998">
        <w:rPr>
          <w:rFonts w:ascii="Times New Roman" w:hAnsi="Times New Roman"/>
          <w:spacing w:val="-3"/>
          <w:sz w:val="24"/>
          <w:szCs w:val="24"/>
        </w:rPr>
        <w:t xml:space="preserve">and Restrictions </w:t>
      </w:r>
      <w:r w:rsidRPr="00CA340D">
        <w:rPr>
          <w:rFonts w:ascii="Times New Roman" w:hAnsi="Times New Roman"/>
          <w:spacing w:val="-3"/>
          <w:sz w:val="24"/>
          <w:szCs w:val="24"/>
        </w:rPr>
        <w:t>in a separate paragraph of any subsequent lease, deed</w:t>
      </w:r>
      <w:r w:rsidR="00493CBF">
        <w:rPr>
          <w:rFonts w:ascii="Times New Roman" w:hAnsi="Times New Roman"/>
          <w:spacing w:val="-3"/>
          <w:sz w:val="24"/>
          <w:szCs w:val="24"/>
        </w:rPr>
        <w:t>,</w:t>
      </w:r>
      <w:r w:rsidRPr="00CA340D">
        <w:rPr>
          <w:rFonts w:ascii="Times New Roman" w:hAnsi="Times New Roman"/>
          <w:spacing w:val="-3"/>
          <w:sz w:val="24"/>
          <w:szCs w:val="24"/>
        </w:rPr>
        <w:t xml:space="preserve"> or other legal instrument by which any interest in the Property is conveyed.</w:t>
      </w:r>
    </w:p>
    <w:p w14:paraId="2DEA2DE4" w14:textId="24634580" w:rsidR="0077322D" w:rsidRDefault="0077322D">
      <w:pPr>
        <w:widowControl/>
        <w:tabs>
          <w:tab w:val="left" w:pos="0"/>
        </w:tabs>
        <w:suppressAutoHyphens/>
        <w:jc w:val="both"/>
        <w:rPr>
          <w:rFonts w:ascii="Times New Roman" w:hAnsi="Times New Roman"/>
          <w:spacing w:val="-3"/>
          <w:sz w:val="24"/>
          <w:szCs w:val="24"/>
        </w:rPr>
      </w:pPr>
    </w:p>
    <w:p w14:paraId="531FC87E" w14:textId="1B885F74" w:rsidR="008A07BC" w:rsidRPr="00CB1A2E" w:rsidRDefault="0077322D" w:rsidP="00865D39">
      <w:pPr>
        <w:pStyle w:val="ListParagraph"/>
        <w:numPr>
          <w:ilvl w:val="0"/>
          <w:numId w:val="32"/>
        </w:numPr>
        <w:tabs>
          <w:tab w:val="left" w:pos="0"/>
        </w:tabs>
        <w:suppressAutoHyphens/>
        <w:ind w:left="0" w:firstLine="720"/>
        <w:jc w:val="both"/>
        <w:rPr>
          <w:rFonts w:ascii="Times New Roman" w:hAnsi="Times New Roman"/>
          <w:b/>
          <w:bCs/>
          <w:spacing w:val="-3"/>
          <w:sz w:val="24"/>
          <w:szCs w:val="24"/>
        </w:rPr>
      </w:pPr>
      <w:r w:rsidRPr="00CB1A2E">
        <w:rPr>
          <w:rFonts w:ascii="Times New Roman" w:hAnsi="Times New Roman"/>
          <w:b/>
          <w:bCs/>
          <w:spacing w:val="-3"/>
          <w:sz w:val="24"/>
          <w:szCs w:val="24"/>
        </w:rPr>
        <w:t xml:space="preserve">Subsequent Transfers of the Declaration.  </w:t>
      </w:r>
      <w:r w:rsidR="00CB1A2E" w:rsidRPr="00CB1A2E">
        <w:rPr>
          <w:rFonts w:ascii="Times New Roman" w:hAnsi="Times New Roman"/>
          <w:sz w:val="24"/>
          <w:szCs w:val="24"/>
        </w:rPr>
        <w:t>The Parties hereto recognize and agree that the benefits of this Declaration are in gross and assignable with any such assignee having all the rights and remedies of</w:t>
      </w:r>
      <w:r w:rsidR="00C33064">
        <w:rPr>
          <w:rFonts w:ascii="Times New Roman" w:hAnsi="Times New Roman"/>
          <w:sz w:val="24"/>
          <w:szCs w:val="24"/>
        </w:rPr>
        <w:t xml:space="preserve"> the State</w:t>
      </w:r>
      <w:r w:rsidR="00CB1A2E" w:rsidRPr="00CB1A2E">
        <w:rPr>
          <w:rFonts w:ascii="Times New Roman" w:hAnsi="Times New Roman"/>
          <w:sz w:val="24"/>
          <w:szCs w:val="24"/>
        </w:rPr>
        <w:t xml:space="preserve"> hereunder. The Parties hereby covenant and agree, that in the event this Declaration is transferred or assigned, the transferee or assignee of the Declaration will be a qualified organization as that term is defined in Section 170(h)(3) of the Internal Revenue Code of 1986 (the “</w:t>
      </w:r>
      <w:r w:rsidR="00CB1A2E" w:rsidRPr="00CB1A2E">
        <w:rPr>
          <w:rFonts w:ascii="Times New Roman" w:hAnsi="Times New Roman"/>
          <w:b/>
          <w:bCs/>
          <w:sz w:val="24"/>
          <w:szCs w:val="24"/>
        </w:rPr>
        <w:t>Code</w:t>
      </w:r>
      <w:r w:rsidR="00CB1A2E" w:rsidRPr="00CB1A2E">
        <w:rPr>
          <w:rFonts w:ascii="Times New Roman" w:hAnsi="Times New Roman"/>
          <w:sz w:val="24"/>
          <w:szCs w:val="24"/>
        </w:rPr>
        <w:t>”), as amended, or any successor section, and the regulations promulgated thereunder that is organized or operated primarily for one of the conservation purposes specified in Section 170(h)(4)(A) of the Code, a holder as that term is defined in the Act or any successor statute, and a qualified grant recipient pursuant to N.C.G.S. Chapter 143B, Article 2, Part 41. The Parties further covenant and agree that the terms of the transfer or the assignment will be such that the transferee or assignee will be required to continue to carry out in perpetuity the purpose(s) of the Declaration that the contribution was originally intended to advance as set forth herein.</w:t>
      </w:r>
      <w:r w:rsidR="008A07BC" w:rsidRPr="00CB1A2E">
        <w:rPr>
          <w:rFonts w:ascii="Times New Roman" w:hAnsi="Times New Roman"/>
          <w:spacing w:val="-3"/>
          <w:sz w:val="24"/>
          <w:szCs w:val="24"/>
        </w:rPr>
        <w:tab/>
      </w:r>
    </w:p>
    <w:p w14:paraId="7A4D50D5" w14:textId="77777777" w:rsidR="00865D39" w:rsidRDefault="008A07BC" w:rsidP="008601EB">
      <w:pPr>
        <w:widowControl/>
        <w:tabs>
          <w:tab w:val="left" w:pos="0"/>
        </w:tabs>
        <w:suppressAutoHyphens/>
        <w:jc w:val="both"/>
        <w:rPr>
          <w:rFonts w:ascii="Times New Roman" w:hAnsi="Times New Roman"/>
          <w:spacing w:val="-3"/>
          <w:sz w:val="24"/>
          <w:szCs w:val="24"/>
        </w:rPr>
      </w:pPr>
      <w:r w:rsidRPr="00CA340D">
        <w:rPr>
          <w:rFonts w:ascii="Times New Roman" w:hAnsi="Times New Roman"/>
          <w:b/>
          <w:spacing w:val="-3"/>
          <w:sz w:val="24"/>
          <w:szCs w:val="24"/>
        </w:rPr>
        <w:lastRenderedPageBreak/>
        <w:tab/>
      </w:r>
      <w:r w:rsidR="00905E3F">
        <w:rPr>
          <w:rFonts w:ascii="Times New Roman" w:hAnsi="Times New Roman"/>
          <w:b/>
          <w:spacing w:val="-3"/>
          <w:sz w:val="24"/>
          <w:szCs w:val="24"/>
        </w:rPr>
        <w:t>C</w:t>
      </w:r>
      <w:r w:rsidRPr="00CA340D">
        <w:rPr>
          <w:rFonts w:ascii="Times New Roman" w:hAnsi="Times New Roman"/>
          <w:b/>
          <w:spacing w:val="-3"/>
          <w:sz w:val="24"/>
          <w:szCs w:val="24"/>
        </w:rPr>
        <w:t>.</w:t>
      </w:r>
      <w:r w:rsidRPr="00CA340D">
        <w:rPr>
          <w:rFonts w:ascii="Times New Roman" w:hAnsi="Times New Roman"/>
          <w:b/>
          <w:spacing w:val="-3"/>
          <w:sz w:val="24"/>
          <w:szCs w:val="24"/>
        </w:rPr>
        <w:tab/>
        <w:t>Amendments</w:t>
      </w:r>
      <w:r w:rsidRPr="00CA340D">
        <w:rPr>
          <w:rFonts w:ascii="Times New Roman" w:hAnsi="Times New Roman"/>
          <w:spacing w:val="-3"/>
          <w:sz w:val="24"/>
          <w:szCs w:val="24"/>
        </w:rPr>
        <w:t xml:space="preserve">.  </w:t>
      </w:r>
      <w:r w:rsidR="00865939" w:rsidRPr="00CA340D">
        <w:rPr>
          <w:rFonts w:ascii="Times New Roman" w:hAnsi="Times New Roman"/>
          <w:spacing w:val="-3"/>
          <w:sz w:val="24"/>
          <w:szCs w:val="24"/>
        </w:rPr>
        <w:t>Declarant</w:t>
      </w:r>
      <w:r w:rsidRPr="00CA340D">
        <w:rPr>
          <w:rFonts w:ascii="Times New Roman" w:hAnsi="Times New Roman"/>
          <w:spacing w:val="-3"/>
          <w:sz w:val="24"/>
          <w:szCs w:val="24"/>
        </w:rPr>
        <w:t xml:space="preserve"> shall not amend </w:t>
      </w:r>
      <w:r w:rsidR="00F26998">
        <w:rPr>
          <w:rFonts w:ascii="Times New Roman" w:hAnsi="Times New Roman"/>
          <w:spacing w:val="-3"/>
          <w:sz w:val="24"/>
          <w:szCs w:val="24"/>
        </w:rPr>
        <w:t xml:space="preserve">this Declaration </w:t>
      </w:r>
      <w:r w:rsidRPr="00CA340D">
        <w:rPr>
          <w:rFonts w:ascii="Times New Roman" w:hAnsi="Times New Roman"/>
          <w:spacing w:val="-3"/>
          <w:sz w:val="24"/>
          <w:szCs w:val="24"/>
        </w:rPr>
        <w:t>except with the</w:t>
      </w:r>
      <w:r w:rsidR="005112E0" w:rsidRPr="00CA340D">
        <w:rPr>
          <w:rFonts w:ascii="Times New Roman" w:hAnsi="Times New Roman"/>
          <w:spacing w:val="-3"/>
          <w:sz w:val="24"/>
          <w:szCs w:val="24"/>
        </w:rPr>
        <w:t xml:space="preserve"> prior </w:t>
      </w:r>
      <w:r w:rsidR="005112E0" w:rsidRPr="00865D39">
        <w:rPr>
          <w:rFonts w:ascii="Times New Roman" w:hAnsi="Times New Roman"/>
          <w:spacing w:val="-3"/>
          <w:sz w:val="24"/>
          <w:szCs w:val="24"/>
        </w:rPr>
        <w:t>written</w:t>
      </w:r>
      <w:r w:rsidRPr="00865D39">
        <w:rPr>
          <w:rFonts w:ascii="Times New Roman" w:hAnsi="Times New Roman"/>
          <w:spacing w:val="-3"/>
          <w:sz w:val="24"/>
          <w:szCs w:val="24"/>
        </w:rPr>
        <w:t xml:space="preserve"> consent of the </w:t>
      </w:r>
      <w:r w:rsidR="00493CBF" w:rsidRPr="00865D39">
        <w:rPr>
          <w:rFonts w:ascii="Times New Roman" w:hAnsi="Times New Roman"/>
          <w:spacing w:val="-3"/>
          <w:sz w:val="24"/>
          <w:szCs w:val="24"/>
        </w:rPr>
        <w:t>State</w:t>
      </w:r>
      <w:r w:rsidRPr="00865D39">
        <w:rPr>
          <w:rFonts w:ascii="Times New Roman" w:hAnsi="Times New Roman"/>
          <w:spacing w:val="-3"/>
          <w:sz w:val="24"/>
          <w:szCs w:val="24"/>
        </w:rPr>
        <w:t xml:space="preserve">.  </w:t>
      </w:r>
      <w:r w:rsidR="002424C9" w:rsidRPr="00865D39">
        <w:rPr>
          <w:rFonts w:ascii="Times New Roman" w:hAnsi="Times New Roman"/>
          <w:spacing w:val="-3"/>
          <w:sz w:val="24"/>
          <w:szCs w:val="24"/>
        </w:rPr>
        <w:t xml:space="preserve">Authorized </w:t>
      </w:r>
      <w:r w:rsidRPr="00865D39">
        <w:rPr>
          <w:rFonts w:ascii="Times New Roman" w:hAnsi="Times New Roman"/>
          <w:spacing w:val="-3"/>
          <w:sz w:val="24"/>
          <w:szCs w:val="24"/>
        </w:rPr>
        <w:t>amendment(s) shall be effective upon recording in the public records o</w:t>
      </w:r>
      <w:r w:rsidR="00865D39" w:rsidRPr="00865D39">
        <w:rPr>
          <w:rFonts w:ascii="Times New Roman" w:hAnsi="Times New Roman"/>
          <w:spacing w:val="-3"/>
          <w:sz w:val="24"/>
          <w:szCs w:val="24"/>
        </w:rPr>
        <w:t xml:space="preserve">f </w:t>
      </w:r>
      <w:r w:rsidR="00865D39" w:rsidRPr="00865D39">
        <w:rPr>
          <w:rFonts w:ascii="Times New Roman" w:hAnsi="Times New Roman"/>
          <w:sz w:val="24"/>
          <w:szCs w:val="24"/>
          <w:highlight w:val="yellow"/>
        </w:rPr>
        <w:t>____</w:t>
      </w:r>
      <w:r w:rsidR="00865D39" w:rsidRPr="00865D39">
        <w:rPr>
          <w:rFonts w:ascii="Times New Roman" w:hAnsi="Times New Roman"/>
          <w:sz w:val="24"/>
          <w:szCs w:val="24"/>
        </w:rPr>
        <w:t xml:space="preserve"> </w:t>
      </w:r>
      <w:r w:rsidRPr="00865D39">
        <w:rPr>
          <w:rFonts w:ascii="Times New Roman" w:hAnsi="Times New Roman"/>
          <w:spacing w:val="-3"/>
          <w:sz w:val="24"/>
          <w:szCs w:val="24"/>
        </w:rPr>
        <w:t>County, North Carolina.</w:t>
      </w:r>
    </w:p>
    <w:p w14:paraId="70F7AAD7" w14:textId="77777777" w:rsidR="00865D39" w:rsidRDefault="00865D39" w:rsidP="008601EB">
      <w:pPr>
        <w:widowControl/>
        <w:tabs>
          <w:tab w:val="left" w:pos="0"/>
        </w:tabs>
        <w:suppressAutoHyphens/>
        <w:jc w:val="both"/>
        <w:rPr>
          <w:rFonts w:ascii="Times New Roman" w:hAnsi="Times New Roman"/>
          <w:spacing w:val="-3"/>
          <w:sz w:val="24"/>
          <w:szCs w:val="24"/>
        </w:rPr>
      </w:pPr>
    </w:p>
    <w:p w14:paraId="57D8431E" w14:textId="0323015B" w:rsidR="00914829" w:rsidRDefault="00905E3F" w:rsidP="008601EB">
      <w:pPr>
        <w:widowControl/>
        <w:tabs>
          <w:tab w:val="left" w:pos="0"/>
        </w:tabs>
        <w:suppressAutoHyphens/>
        <w:jc w:val="both"/>
        <w:rPr>
          <w:rFonts w:ascii="Times New Roman" w:hAnsi="Times New Roman"/>
          <w:spacing w:val="-3"/>
          <w:sz w:val="24"/>
          <w:szCs w:val="24"/>
        </w:rPr>
      </w:pPr>
      <w:r>
        <w:rPr>
          <w:rFonts w:ascii="Times New Roman" w:hAnsi="Times New Roman"/>
          <w:spacing w:val="-3"/>
          <w:sz w:val="24"/>
          <w:szCs w:val="24"/>
        </w:rPr>
        <w:tab/>
      </w:r>
      <w:r>
        <w:rPr>
          <w:rFonts w:ascii="Times New Roman" w:hAnsi="Times New Roman"/>
          <w:b/>
          <w:bCs/>
          <w:spacing w:val="-3"/>
          <w:sz w:val="24"/>
          <w:szCs w:val="24"/>
        </w:rPr>
        <w:t>D.</w:t>
      </w:r>
      <w:r>
        <w:rPr>
          <w:rFonts w:ascii="Times New Roman" w:hAnsi="Times New Roman"/>
          <w:b/>
          <w:bCs/>
          <w:spacing w:val="-3"/>
          <w:sz w:val="24"/>
          <w:szCs w:val="24"/>
        </w:rPr>
        <w:tab/>
        <w:t xml:space="preserve">Termination and </w:t>
      </w:r>
      <w:r w:rsidRPr="00CB1A2E">
        <w:rPr>
          <w:rFonts w:ascii="Times New Roman" w:hAnsi="Times New Roman"/>
          <w:b/>
          <w:bCs/>
          <w:spacing w:val="-3"/>
          <w:sz w:val="24"/>
          <w:szCs w:val="24"/>
        </w:rPr>
        <w:t>Proceeds</w:t>
      </w:r>
      <w:r w:rsidR="00914829" w:rsidRPr="00CB1A2E">
        <w:rPr>
          <w:rFonts w:ascii="Times New Roman" w:hAnsi="Times New Roman"/>
          <w:bCs/>
          <w:szCs w:val="24"/>
        </w:rPr>
        <w:t xml:space="preserve"> </w:t>
      </w:r>
      <w:r w:rsidR="00914829" w:rsidRPr="00CB1A2E">
        <w:rPr>
          <w:rFonts w:ascii="Times New Roman" w:hAnsi="Times New Roman"/>
          <w:b/>
          <w:sz w:val="24"/>
          <w:szCs w:val="24"/>
        </w:rPr>
        <w:t>of Property Rights Created</w:t>
      </w:r>
      <w:r w:rsidR="00914829" w:rsidRPr="00914829">
        <w:rPr>
          <w:rFonts w:ascii="Times New Roman" w:hAnsi="Times New Roman"/>
          <w:bCs/>
          <w:sz w:val="24"/>
          <w:szCs w:val="24"/>
        </w:rPr>
        <w:t xml:space="preserve">. </w:t>
      </w:r>
      <w:r w:rsidR="00914829" w:rsidRPr="00914829">
        <w:rPr>
          <w:rFonts w:ascii="Times New Roman" w:hAnsi="Times New Roman"/>
          <w:sz w:val="24"/>
          <w:szCs w:val="24"/>
        </w:rPr>
        <w:t xml:space="preserve">This </w:t>
      </w:r>
      <w:r w:rsidR="00914829">
        <w:rPr>
          <w:rFonts w:ascii="Times New Roman" w:hAnsi="Times New Roman"/>
          <w:sz w:val="24"/>
          <w:szCs w:val="24"/>
        </w:rPr>
        <w:t>Declaration</w:t>
      </w:r>
      <w:r w:rsidR="00914829" w:rsidRPr="00914829">
        <w:rPr>
          <w:rFonts w:ascii="Times New Roman" w:hAnsi="Times New Roman"/>
          <w:sz w:val="24"/>
          <w:szCs w:val="24"/>
        </w:rPr>
        <w:t xml:space="preserve"> gives rise to a property right that is immediately vested in </w:t>
      </w:r>
      <w:r w:rsidR="00914829">
        <w:rPr>
          <w:rFonts w:ascii="Times New Roman" w:hAnsi="Times New Roman"/>
          <w:sz w:val="24"/>
          <w:szCs w:val="24"/>
        </w:rPr>
        <w:t>State</w:t>
      </w:r>
      <w:r w:rsidR="00914829" w:rsidRPr="00914829">
        <w:rPr>
          <w:rFonts w:ascii="Times New Roman" w:hAnsi="Times New Roman"/>
          <w:sz w:val="24"/>
          <w:szCs w:val="24"/>
        </w:rPr>
        <w:t xml:space="preserve"> at the time of recordation, with a fair market value that is equal to the proportionate value that the </w:t>
      </w:r>
      <w:r w:rsidR="00914829">
        <w:rPr>
          <w:rFonts w:ascii="Times New Roman" w:hAnsi="Times New Roman"/>
          <w:sz w:val="24"/>
          <w:szCs w:val="24"/>
        </w:rPr>
        <w:t>Declaration</w:t>
      </w:r>
      <w:r w:rsidR="00914829" w:rsidRPr="00914829">
        <w:rPr>
          <w:rFonts w:ascii="Times New Roman" w:hAnsi="Times New Roman"/>
          <w:sz w:val="24"/>
          <w:szCs w:val="24"/>
        </w:rPr>
        <w:t xml:space="preserve"> bears to the full value of the whole Property, as if unencumbered by the </w:t>
      </w:r>
      <w:r w:rsidR="00914829">
        <w:rPr>
          <w:rFonts w:ascii="Times New Roman" w:hAnsi="Times New Roman"/>
          <w:sz w:val="24"/>
          <w:szCs w:val="24"/>
        </w:rPr>
        <w:t>Declaration</w:t>
      </w:r>
      <w:r w:rsidR="00914829" w:rsidRPr="00914829">
        <w:rPr>
          <w:rFonts w:ascii="Times New Roman" w:hAnsi="Times New Roman"/>
          <w:sz w:val="24"/>
          <w:szCs w:val="24"/>
        </w:rPr>
        <w:t xml:space="preserve">, on the date of the recording of this </w:t>
      </w:r>
      <w:r w:rsidR="00914829">
        <w:rPr>
          <w:rFonts w:ascii="Times New Roman" w:hAnsi="Times New Roman"/>
          <w:sz w:val="24"/>
          <w:szCs w:val="24"/>
        </w:rPr>
        <w:t>Declaration</w:t>
      </w:r>
      <w:r w:rsidR="00914829" w:rsidRPr="00914829">
        <w:rPr>
          <w:rFonts w:ascii="Times New Roman" w:hAnsi="Times New Roman"/>
          <w:sz w:val="24"/>
          <w:szCs w:val="24"/>
        </w:rPr>
        <w:t xml:space="preserve">. This proportionate value shall remain constant. For the purposes of determining any distribution of proceeds pursuant to this Paragraph, </w:t>
      </w:r>
      <w:r w:rsidR="00914829">
        <w:rPr>
          <w:rFonts w:ascii="Times New Roman" w:hAnsi="Times New Roman"/>
          <w:sz w:val="24"/>
          <w:szCs w:val="24"/>
        </w:rPr>
        <w:t>Declarant’s</w:t>
      </w:r>
      <w:r w:rsidR="00914829" w:rsidRPr="00914829">
        <w:rPr>
          <w:rFonts w:ascii="Times New Roman" w:hAnsi="Times New Roman"/>
          <w:sz w:val="24"/>
          <w:szCs w:val="24"/>
        </w:rPr>
        <w:t xml:space="preserve"> proportionate contribution to the purchase price shall be deemed to be </w:t>
      </w:r>
      <w:r w:rsidR="00914829" w:rsidRPr="00914829">
        <w:rPr>
          <w:rFonts w:ascii="Times New Roman" w:hAnsi="Times New Roman"/>
          <w:sz w:val="24"/>
          <w:szCs w:val="24"/>
          <w:highlight w:val="yellow"/>
        </w:rPr>
        <w:t>___</w:t>
      </w:r>
      <w:r w:rsidR="00914829" w:rsidRPr="00914829">
        <w:rPr>
          <w:rFonts w:ascii="Times New Roman" w:hAnsi="Times New Roman"/>
          <w:sz w:val="24"/>
          <w:szCs w:val="24"/>
        </w:rPr>
        <w:t xml:space="preserve">%, and </w:t>
      </w:r>
      <w:r w:rsidR="00914829">
        <w:rPr>
          <w:rFonts w:ascii="Times New Roman" w:hAnsi="Times New Roman"/>
          <w:sz w:val="24"/>
          <w:szCs w:val="24"/>
        </w:rPr>
        <w:t>State’s</w:t>
      </w:r>
      <w:r w:rsidR="00914829" w:rsidRPr="00914829">
        <w:rPr>
          <w:rFonts w:ascii="Times New Roman" w:hAnsi="Times New Roman"/>
          <w:sz w:val="24"/>
          <w:szCs w:val="24"/>
        </w:rPr>
        <w:t xml:space="preserve"> proportionate contribution to the purchase price shall be deemed to be </w:t>
      </w:r>
      <w:r w:rsidR="00914829" w:rsidRPr="00914829">
        <w:rPr>
          <w:rFonts w:ascii="Times New Roman" w:hAnsi="Times New Roman"/>
          <w:sz w:val="24"/>
          <w:szCs w:val="24"/>
          <w:highlight w:val="yellow"/>
        </w:rPr>
        <w:t>___</w:t>
      </w:r>
      <w:r w:rsidR="00914829" w:rsidRPr="00914829">
        <w:rPr>
          <w:rFonts w:ascii="Times New Roman" w:hAnsi="Times New Roman"/>
          <w:sz w:val="24"/>
          <w:szCs w:val="24"/>
        </w:rPr>
        <w:t>%. “</w:t>
      </w:r>
      <w:r w:rsidR="00914829" w:rsidRPr="00914829">
        <w:rPr>
          <w:rFonts w:ascii="Times New Roman" w:hAnsi="Times New Roman"/>
          <w:b/>
          <w:sz w:val="24"/>
          <w:szCs w:val="24"/>
        </w:rPr>
        <w:t>Proceeds of Sale</w:t>
      </w:r>
      <w:r w:rsidR="00914829" w:rsidRPr="00914829">
        <w:rPr>
          <w:rFonts w:ascii="Times New Roman" w:hAnsi="Times New Roman"/>
          <w:sz w:val="24"/>
          <w:szCs w:val="24"/>
        </w:rPr>
        <w:t xml:space="preserve">” shall mean the cash value of all money and property paid, transferred, or contributed in consideration for, or as otherwise required as a condition to, the taking of, sale of, exchange of, involuntary conversion of, or severance damages to, the Property or part thereof, and any money, damages, or just compensation otherwise awarded as a result of judicial proceedings, </w:t>
      </w:r>
      <w:r w:rsidR="00914829" w:rsidRPr="00914829">
        <w:rPr>
          <w:rFonts w:ascii="Times New Roman" w:hAnsi="Times New Roman"/>
          <w:i/>
          <w:iCs/>
          <w:sz w:val="24"/>
          <w:szCs w:val="24"/>
        </w:rPr>
        <w:t>minus</w:t>
      </w:r>
      <w:r w:rsidR="00914829" w:rsidRPr="00914829">
        <w:rPr>
          <w:rFonts w:ascii="Times New Roman" w:hAnsi="Times New Roman"/>
          <w:b/>
          <w:bCs/>
          <w:sz w:val="24"/>
          <w:szCs w:val="24"/>
        </w:rPr>
        <w:t xml:space="preserve"> </w:t>
      </w:r>
      <w:r w:rsidR="00914829">
        <w:rPr>
          <w:rFonts w:ascii="Times New Roman" w:hAnsi="Times New Roman"/>
          <w:sz w:val="24"/>
          <w:szCs w:val="24"/>
        </w:rPr>
        <w:t>Declarant’s</w:t>
      </w:r>
      <w:r w:rsidR="00914829" w:rsidRPr="00914829">
        <w:rPr>
          <w:rFonts w:ascii="Times New Roman" w:hAnsi="Times New Roman"/>
          <w:sz w:val="24"/>
          <w:szCs w:val="24"/>
        </w:rPr>
        <w:t xml:space="preserve"> reasonable expenses from such transaction or proceeding. If any Proceeds of Sale are due, payable, or otherwise obligated to the United States government or any department or agency thereof related to funding provided to </w:t>
      </w:r>
      <w:r w:rsidR="00914829">
        <w:rPr>
          <w:rFonts w:ascii="Times New Roman" w:hAnsi="Times New Roman"/>
          <w:sz w:val="24"/>
          <w:szCs w:val="24"/>
        </w:rPr>
        <w:t>Declarant</w:t>
      </w:r>
      <w:r w:rsidR="00914829" w:rsidRPr="00914829">
        <w:rPr>
          <w:rFonts w:ascii="Times New Roman" w:hAnsi="Times New Roman"/>
          <w:sz w:val="24"/>
          <w:szCs w:val="24"/>
        </w:rPr>
        <w:t xml:space="preserve">, then any such obligation shall be paid or satisfied solely from </w:t>
      </w:r>
      <w:r w:rsidR="00914829">
        <w:rPr>
          <w:rFonts w:ascii="Times New Roman" w:hAnsi="Times New Roman"/>
          <w:sz w:val="24"/>
          <w:szCs w:val="24"/>
        </w:rPr>
        <w:t>Declarant’s</w:t>
      </w:r>
      <w:r w:rsidR="00914829" w:rsidRPr="00914829">
        <w:rPr>
          <w:rFonts w:ascii="Times New Roman" w:hAnsi="Times New Roman"/>
          <w:sz w:val="24"/>
          <w:szCs w:val="24"/>
        </w:rPr>
        <w:t xml:space="preserve"> portion of the Proceeds of Sale.</w:t>
      </w:r>
      <w:r w:rsidR="00B2543E">
        <w:rPr>
          <w:rFonts w:ascii="Times New Roman" w:hAnsi="Times New Roman"/>
          <w:spacing w:val="-3"/>
          <w:sz w:val="24"/>
          <w:szCs w:val="24"/>
        </w:rPr>
        <w:t xml:space="preserve"> </w:t>
      </w:r>
    </w:p>
    <w:p w14:paraId="01723CD4" w14:textId="6FD19D7A" w:rsidR="00914829" w:rsidRPr="00914829" w:rsidRDefault="00914829" w:rsidP="00914829">
      <w:pPr>
        <w:numPr>
          <w:ilvl w:val="0"/>
          <w:numId w:val="30"/>
        </w:numPr>
        <w:tabs>
          <w:tab w:val="left" w:pos="1080"/>
        </w:tabs>
        <w:adjustRightInd w:val="0"/>
        <w:ind w:left="720" w:firstLine="0"/>
        <w:jc w:val="both"/>
        <w:rPr>
          <w:rFonts w:ascii="Times New Roman" w:hAnsi="Times New Roman"/>
          <w:sz w:val="24"/>
          <w:szCs w:val="24"/>
        </w:rPr>
      </w:pPr>
      <w:r>
        <w:rPr>
          <w:rFonts w:ascii="Times New Roman" w:hAnsi="Times New Roman"/>
          <w:spacing w:val="-3"/>
          <w:sz w:val="24"/>
          <w:szCs w:val="24"/>
        </w:rPr>
        <w:tab/>
      </w:r>
      <w:r w:rsidRPr="00914829">
        <w:rPr>
          <w:rFonts w:ascii="Times New Roman" w:hAnsi="Times New Roman"/>
          <w:sz w:val="24"/>
          <w:szCs w:val="24"/>
          <w:u w:val="single"/>
        </w:rPr>
        <w:t>Eminent Domain</w:t>
      </w:r>
      <w:r w:rsidRPr="00914829">
        <w:rPr>
          <w:rFonts w:ascii="Times New Roman" w:hAnsi="Times New Roman"/>
          <w:sz w:val="24"/>
          <w:szCs w:val="24"/>
        </w:rPr>
        <w:t xml:space="preserve">. Whenever all or part of the Property is taken by eminent domain, threatened to be taken by an entity with the power of eminent domain, or acquired, or sought to be acquired, by negotiated sale in lieu of condemnation, whether by public, corporate, or other authority, </w:t>
      </w:r>
      <w:r>
        <w:rPr>
          <w:rFonts w:ascii="Times New Roman" w:hAnsi="Times New Roman"/>
          <w:sz w:val="24"/>
          <w:szCs w:val="24"/>
        </w:rPr>
        <w:t>Declarant</w:t>
      </w:r>
      <w:r w:rsidRPr="00914829">
        <w:rPr>
          <w:rFonts w:ascii="Times New Roman" w:hAnsi="Times New Roman"/>
          <w:sz w:val="24"/>
          <w:szCs w:val="24"/>
        </w:rPr>
        <w:t xml:space="preserve"> shall immediately give notice to </w:t>
      </w:r>
      <w:r>
        <w:rPr>
          <w:rFonts w:ascii="Times New Roman" w:hAnsi="Times New Roman"/>
          <w:sz w:val="24"/>
          <w:szCs w:val="24"/>
        </w:rPr>
        <w:t>State</w:t>
      </w:r>
      <w:r w:rsidRPr="00914829">
        <w:rPr>
          <w:rFonts w:ascii="Times New Roman" w:hAnsi="Times New Roman"/>
          <w:sz w:val="24"/>
          <w:szCs w:val="24"/>
        </w:rPr>
        <w:t xml:space="preserve"> and Fund, and shall take all appropriate actions related to such taking or negotiated sale in coordination with and with the prior written approval of </w:t>
      </w:r>
      <w:r>
        <w:rPr>
          <w:rFonts w:ascii="Times New Roman" w:hAnsi="Times New Roman"/>
          <w:sz w:val="24"/>
          <w:szCs w:val="24"/>
        </w:rPr>
        <w:t>State</w:t>
      </w:r>
      <w:r w:rsidRPr="00914829">
        <w:rPr>
          <w:rFonts w:ascii="Times New Roman" w:hAnsi="Times New Roman"/>
          <w:sz w:val="24"/>
          <w:szCs w:val="24"/>
        </w:rPr>
        <w:t xml:space="preserve"> and Fund, to recover the full fair market value (without regard to any diminution in value attributable to the </w:t>
      </w:r>
      <w:r>
        <w:rPr>
          <w:rFonts w:ascii="Times New Roman" w:hAnsi="Times New Roman"/>
          <w:sz w:val="24"/>
          <w:szCs w:val="24"/>
        </w:rPr>
        <w:t>Declaration</w:t>
      </w:r>
      <w:r w:rsidRPr="00914829">
        <w:rPr>
          <w:rFonts w:ascii="Times New Roman" w:hAnsi="Times New Roman"/>
          <w:sz w:val="24"/>
          <w:szCs w:val="24"/>
        </w:rPr>
        <w:t xml:space="preserve">) of the taking or acquisition and all incidental, direct, and severance damages resulting from the taking or acquisition. </w:t>
      </w:r>
      <w:r>
        <w:rPr>
          <w:rFonts w:ascii="Times New Roman" w:hAnsi="Times New Roman"/>
          <w:sz w:val="24"/>
          <w:szCs w:val="24"/>
        </w:rPr>
        <w:t>State</w:t>
      </w:r>
      <w:r w:rsidRPr="00914829">
        <w:rPr>
          <w:rFonts w:ascii="Times New Roman" w:hAnsi="Times New Roman"/>
          <w:sz w:val="24"/>
          <w:szCs w:val="24"/>
        </w:rPr>
        <w:t xml:space="preserve">, its successors and assigns, shall be entitled to its proportionate share of </w:t>
      </w:r>
      <w:bookmarkStart w:id="7" w:name="_Hlk69898512"/>
      <w:r w:rsidRPr="00914829">
        <w:rPr>
          <w:rFonts w:ascii="Times New Roman" w:hAnsi="Times New Roman"/>
          <w:sz w:val="24"/>
          <w:szCs w:val="24"/>
        </w:rPr>
        <w:t>the Proceeds of Sale which shall include, but not be limited to,</w:t>
      </w:r>
      <w:bookmarkEnd w:id="7"/>
      <w:r w:rsidRPr="00914829">
        <w:rPr>
          <w:rFonts w:ascii="Times New Roman" w:hAnsi="Times New Roman"/>
          <w:sz w:val="24"/>
          <w:szCs w:val="24"/>
        </w:rPr>
        <w:t xml:space="preserve"> the proceeds of such taking of, sale of, exchange of, involuntary conversion of, and severance damages to the Property or any part thereof, and any damage or just compensation otherwise awarded with respect to any judicial proceedings, according to </w:t>
      </w:r>
      <w:r>
        <w:rPr>
          <w:rFonts w:ascii="Times New Roman" w:hAnsi="Times New Roman"/>
          <w:sz w:val="24"/>
          <w:szCs w:val="24"/>
        </w:rPr>
        <w:t>State’s</w:t>
      </w:r>
      <w:r w:rsidRPr="00914829">
        <w:rPr>
          <w:rFonts w:ascii="Times New Roman" w:hAnsi="Times New Roman"/>
          <w:sz w:val="24"/>
          <w:szCs w:val="24"/>
        </w:rPr>
        <w:t xml:space="preserve"> proportional interest in the value of the Property as determined under Treasury Regulations §1.170A-14(g)(6)(ii) or any successor regulation. As allowed by N.C.G.S. §146-30(a), Grantee shall use its share of the Proceeds of Sale in a manner consistent with the purpose(s) of the </w:t>
      </w:r>
      <w:r>
        <w:rPr>
          <w:rFonts w:ascii="Times New Roman" w:hAnsi="Times New Roman"/>
          <w:sz w:val="24"/>
          <w:szCs w:val="24"/>
        </w:rPr>
        <w:t>Declaration</w:t>
      </w:r>
      <w:r w:rsidRPr="00914829">
        <w:rPr>
          <w:rFonts w:ascii="Times New Roman" w:hAnsi="Times New Roman"/>
          <w:sz w:val="24"/>
          <w:szCs w:val="24"/>
        </w:rPr>
        <w:t xml:space="preserve"> as set forth herein. Notwithstanding the foregoing, all Proceeds of Sale shall be distributed among the Parties according to each Party’s respective contribution to the purchase price of the Property and this </w:t>
      </w:r>
      <w:r>
        <w:rPr>
          <w:rFonts w:ascii="Times New Roman" w:hAnsi="Times New Roman"/>
          <w:sz w:val="24"/>
          <w:szCs w:val="24"/>
        </w:rPr>
        <w:t>Declaration</w:t>
      </w:r>
      <w:r w:rsidRPr="00914829">
        <w:rPr>
          <w:rFonts w:ascii="Times New Roman" w:hAnsi="Times New Roman"/>
          <w:sz w:val="24"/>
          <w:szCs w:val="24"/>
        </w:rPr>
        <w:t xml:space="preserve"> as specified above. Nothing herein limits </w:t>
      </w:r>
      <w:r>
        <w:rPr>
          <w:rFonts w:ascii="Times New Roman" w:hAnsi="Times New Roman"/>
          <w:sz w:val="24"/>
          <w:szCs w:val="24"/>
        </w:rPr>
        <w:t>State’s</w:t>
      </w:r>
      <w:r w:rsidRPr="00914829">
        <w:rPr>
          <w:rFonts w:ascii="Times New Roman" w:hAnsi="Times New Roman"/>
          <w:sz w:val="24"/>
          <w:szCs w:val="24"/>
        </w:rPr>
        <w:t xml:space="preserve"> right to be included as a named party in any eminent domain action or its right to just compensation for the taking of its property interest.</w:t>
      </w:r>
    </w:p>
    <w:p w14:paraId="16942F24" w14:textId="77777777" w:rsidR="00914829" w:rsidRPr="00914829" w:rsidRDefault="00914829" w:rsidP="00914829">
      <w:pPr>
        <w:tabs>
          <w:tab w:val="left" w:pos="1080"/>
        </w:tabs>
        <w:adjustRightInd w:val="0"/>
        <w:ind w:left="720"/>
        <w:jc w:val="both"/>
        <w:rPr>
          <w:rFonts w:ascii="Times New Roman" w:hAnsi="Times New Roman"/>
          <w:sz w:val="24"/>
          <w:szCs w:val="24"/>
        </w:rPr>
      </w:pPr>
    </w:p>
    <w:p w14:paraId="4DE12C4E" w14:textId="04DF70B7" w:rsidR="00914829" w:rsidRPr="00914829" w:rsidRDefault="00914829" w:rsidP="00914829">
      <w:pPr>
        <w:numPr>
          <w:ilvl w:val="0"/>
          <w:numId w:val="30"/>
        </w:numPr>
        <w:tabs>
          <w:tab w:val="left" w:pos="1080"/>
        </w:tabs>
        <w:adjustRightInd w:val="0"/>
        <w:spacing w:line="240" w:lineRule="atLeast"/>
        <w:ind w:left="720" w:firstLine="0"/>
        <w:jc w:val="both"/>
        <w:rPr>
          <w:rFonts w:ascii="Times New Roman" w:hAnsi="Times New Roman"/>
          <w:sz w:val="24"/>
          <w:szCs w:val="24"/>
        </w:rPr>
      </w:pPr>
      <w:r w:rsidRPr="00914829">
        <w:rPr>
          <w:rFonts w:ascii="Times New Roman" w:hAnsi="Times New Roman"/>
          <w:sz w:val="24"/>
          <w:szCs w:val="24"/>
        </w:rPr>
        <w:t xml:space="preserve"> </w:t>
      </w:r>
      <w:r w:rsidRPr="00914829">
        <w:rPr>
          <w:rFonts w:ascii="Times New Roman" w:hAnsi="Times New Roman"/>
          <w:sz w:val="24"/>
          <w:szCs w:val="24"/>
        </w:rPr>
        <w:tab/>
      </w:r>
      <w:r w:rsidRPr="00914829">
        <w:rPr>
          <w:rFonts w:ascii="Times New Roman" w:hAnsi="Times New Roman"/>
          <w:sz w:val="24"/>
          <w:szCs w:val="24"/>
          <w:u w:val="single"/>
        </w:rPr>
        <w:t>Changed Conditions</w:t>
      </w:r>
      <w:r w:rsidRPr="00914829">
        <w:rPr>
          <w:rFonts w:ascii="Times New Roman" w:hAnsi="Times New Roman"/>
          <w:sz w:val="24"/>
          <w:szCs w:val="24"/>
        </w:rPr>
        <w:t xml:space="preserve">. </w:t>
      </w:r>
      <w:bookmarkStart w:id="8" w:name="_Hlk49932347"/>
      <w:r w:rsidRPr="00914829">
        <w:rPr>
          <w:rFonts w:ascii="Times New Roman" w:hAnsi="Times New Roman"/>
          <w:sz w:val="24"/>
          <w:szCs w:val="24"/>
        </w:rPr>
        <w:t xml:space="preserve">If a subsequent, unexpected change in conditions surrounding the Property makes impossible or impractical the continued use of the Property or any part thereof for the purposes of this </w:t>
      </w:r>
      <w:r>
        <w:rPr>
          <w:rFonts w:ascii="Times New Roman" w:hAnsi="Times New Roman"/>
          <w:sz w:val="24"/>
          <w:szCs w:val="24"/>
        </w:rPr>
        <w:t>Declaration</w:t>
      </w:r>
      <w:r w:rsidRPr="00914829">
        <w:rPr>
          <w:rFonts w:ascii="Times New Roman" w:hAnsi="Times New Roman"/>
          <w:sz w:val="24"/>
          <w:szCs w:val="24"/>
        </w:rPr>
        <w:t xml:space="preserve"> as set forth herein, and the </w:t>
      </w:r>
      <w:r>
        <w:rPr>
          <w:rFonts w:ascii="Times New Roman" w:hAnsi="Times New Roman"/>
          <w:sz w:val="24"/>
          <w:szCs w:val="24"/>
        </w:rPr>
        <w:t>Declaration</w:t>
      </w:r>
      <w:r w:rsidRPr="00914829">
        <w:rPr>
          <w:rFonts w:ascii="Times New Roman" w:hAnsi="Times New Roman"/>
          <w:sz w:val="24"/>
          <w:szCs w:val="24"/>
        </w:rPr>
        <w:t xml:space="preserve"> is extinguished in whole or in part by judicial proceeding, </w:t>
      </w:r>
      <w:r>
        <w:rPr>
          <w:rFonts w:ascii="Times New Roman" w:hAnsi="Times New Roman"/>
          <w:sz w:val="24"/>
          <w:szCs w:val="24"/>
        </w:rPr>
        <w:t>State</w:t>
      </w:r>
      <w:r w:rsidRPr="00914829">
        <w:rPr>
          <w:rFonts w:ascii="Times New Roman" w:hAnsi="Times New Roman"/>
          <w:sz w:val="24"/>
          <w:szCs w:val="24"/>
        </w:rPr>
        <w:t xml:space="preserve">, its successors and assigns, </w:t>
      </w:r>
      <w:r w:rsidRPr="00914829">
        <w:rPr>
          <w:rFonts w:ascii="Times New Roman" w:hAnsi="Times New Roman"/>
          <w:sz w:val="24"/>
          <w:szCs w:val="24"/>
        </w:rPr>
        <w:lastRenderedPageBreak/>
        <w:t xml:space="preserve">shall be entitled to its proportionate share of the Proceeds of Sale which shall include, but not be limited to, the proceeds of any sale, exchange, or involuntary conversion of the Property or any part thereof, and any damage award with respect to any judicial proceedings according to </w:t>
      </w:r>
      <w:r>
        <w:rPr>
          <w:rFonts w:ascii="Times New Roman" w:hAnsi="Times New Roman"/>
          <w:sz w:val="24"/>
          <w:szCs w:val="24"/>
        </w:rPr>
        <w:t>State’s</w:t>
      </w:r>
      <w:r w:rsidRPr="00914829">
        <w:rPr>
          <w:rFonts w:ascii="Times New Roman" w:hAnsi="Times New Roman"/>
          <w:sz w:val="24"/>
          <w:szCs w:val="24"/>
        </w:rPr>
        <w:t xml:space="preserve"> proportional interest in the value of the Property as determined under Treasury Regulations §1.170A-14(g)(6)(ii) or any successor regulation. As allowed by N.C.G.S. §146-30(a), </w:t>
      </w:r>
      <w:r>
        <w:rPr>
          <w:rFonts w:ascii="Times New Roman" w:hAnsi="Times New Roman"/>
          <w:sz w:val="24"/>
          <w:szCs w:val="24"/>
        </w:rPr>
        <w:t>State</w:t>
      </w:r>
      <w:r w:rsidRPr="00914829">
        <w:rPr>
          <w:rFonts w:ascii="Times New Roman" w:hAnsi="Times New Roman"/>
          <w:sz w:val="24"/>
          <w:szCs w:val="24"/>
        </w:rPr>
        <w:t xml:space="preserve"> shall use its share of the Proceeds of Sale in a manner consistent with the purpose(s) of the Conservation Easement as set forth herein. Notwithstanding the foregoing, all Proceeds of Sale shall be distributed among the Parties according to each Party’s respective contribution to the purchase price of the Property and this </w:t>
      </w:r>
      <w:r>
        <w:rPr>
          <w:rFonts w:ascii="Times New Roman" w:hAnsi="Times New Roman"/>
          <w:sz w:val="24"/>
          <w:szCs w:val="24"/>
        </w:rPr>
        <w:t xml:space="preserve">Declaration </w:t>
      </w:r>
      <w:r w:rsidRPr="00914829">
        <w:rPr>
          <w:rFonts w:ascii="Times New Roman" w:hAnsi="Times New Roman"/>
          <w:sz w:val="24"/>
          <w:szCs w:val="24"/>
        </w:rPr>
        <w:t xml:space="preserve">as specified above. Nothing herein limits </w:t>
      </w:r>
      <w:r>
        <w:rPr>
          <w:rFonts w:ascii="Times New Roman" w:hAnsi="Times New Roman"/>
          <w:sz w:val="24"/>
          <w:szCs w:val="24"/>
        </w:rPr>
        <w:t>State’s</w:t>
      </w:r>
      <w:r w:rsidRPr="00914829">
        <w:rPr>
          <w:rFonts w:ascii="Times New Roman" w:hAnsi="Times New Roman"/>
          <w:sz w:val="24"/>
          <w:szCs w:val="24"/>
        </w:rPr>
        <w:t xml:space="preserve"> right to be included as a named party in any judicial proceedings related to changed conditions.</w:t>
      </w:r>
      <w:bookmarkEnd w:id="8"/>
      <w:r w:rsidRPr="00914829">
        <w:rPr>
          <w:rFonts w:ascii="Times New Roman" w:hAnsi="Times New Roman"/>
          <w:sz w:val="24"/>
          <w:szCs w:val="24"/>
        </w:rPr>
        <w:t> </w:t>
      </w:r>
    </w:p>
    <w:p w14:paraId="526D8277" w14:textId="77777777" w:rsidR="00914829" w:rsidRPr="00914829" w:rsidRDefault="00914829" w:rsidP="00914829">
      <w:pPr>
        <w:tabs>
          <w:tab w:val="left" w:pos="1080"/>
        </w:tabs>
        <w:adjustRightInd w:val="0"/>
        <w:spacing w:line="240" w:lineRule="atLeast"/>
        <w:jc w:val="both"/>
        <w:rPr>
          <w:rFonts w:ascii="Times New Roman" w:hAnsi="Times New Roman"/>
          <w:sz w:val="24"/>
          <w:szCs w:val="24"/>
        </w:rPr>
      </w:pPr>
    </w:p>
    <w:p w14:paraId="4E32F462" w14:textId="1D7E1A38" w:rsidR="00914829" w:rsidRPr="00914829" w:rsidRDefault="00914829" w:rsidP="00914829">
      <w:pPr>
        <w:tabs>
          <w:tab w:val="left" w:pos="1080"/>
        </w:tabs>
        <w:adjustRightInd w:val="0"/>
        <w:spacing w:line="240" w:lineRule="atLeast"/>
        <w:ind w:left="720"/>
        <w:jc w:val="both"/>
        <w:rPr>
          <w:rFonts w:ascii="Times New Roman" w:hAnsi="Times New Roman"/>
          <w:sz w:val="24"/>
          <w:szCs w:val="24"/>
        </w:rPr>
      </w:pPr>
      <w:r w:rsidRPr="003D0036">
        <w:rPr>
          <w:rFonts w:ascii="Times New Roman" w:hAnsi="Times New Roman"/>
          <w:sz w:val="24"/>
          <w:szCs w:val="24"/>
        </w:rPr>
        <w:t>3.</w:t>
      </w:r>
      <w:r w:rsidRPr="003D0036">
        <w:rPr>
          <w:rFonts w:ascii="Times New Roman" w:hAnsi="Times New Roman"/>
          <w:sz w:val="24"/>
          <w:szCs w:val="24"/>
        </w:rPr>
        <w:tab/>
      </w:r>
      <w:r w:rsidRPr="003D0036">
        <w:rPr>
          <w:rFonts w:ascii="Times New Roman" w:hAnsi="Times New Roman"/>
          <w:sz w:val="24"/>
          <w:szCs w:val="24"/>
        </w:rPr>
        <w:tab/>
      </w:r>
      <w:commentRangeStart w:id="9"/>
      <w:r w:rsidRPr="003D0036">
        <w:rPr>
          <w:rFonts w:ascii="Times New Roman" w:hAnsi="Times New Roman"/>
          <w:sz w:val="24"/>
          <w:szCs w:val="24"/>
          <w:u w:val="single"/>
        </w:rPr>
        <w:t xml:space="preserve">Federal </w:t>
      </w:r>
      <w:commentRangeEnd w:id="9"/>
      <w:r w:rsidR="003D0036">
        <w:rPr>
          <w:rStyle w:val="CommentReference"/>
        </w:rPr>
        <w:commentReference w:id="9"/>
      </w:r>
      <w:r w:rsidRPr="003D0036">
        <w:rPr>
          <w:rFonts w:ascii="Times New Roman" w:hAnsi="Times New Roman"/>
          <w:sz w:val="24"/>
          <w:szCs w:val="24"/>
          <w:u w:val="single"/>
        </w:rPr>
        <w:t>Grant Divestment</w:t>
      </w:r>
      <w:r w:rsidRPr="003D0036">
        <w:rPr>
          <w:rFonts w:ascii="Times New Roman" w:hAnsi="Times New Roman"/>
          <w:sz w:val="24"/>
          <w:szCs w:val="24"/>
        </w:rPr>
        <w:t>. In the event that State is divested of this Declaration or it is terminated, in whole or in part, pursuant to or by the operation of any grant program of the United States or any agency thereof, or any law, rule, regulation, or policy related to any such grant program, related to a grant obtained by Declarant, Declarant shall pay to State the value of the Declaration or the part thereof of which the State has been divested or has been terminated.  The value of the Declaration if divested or terminated in whole shall be ____ % of the full fair market value of the Property, as if unencumbered by any federal grant program restrictions or this Declaration, at the time of the divestment or termination.</w:t>
      </w:r>
      <w:r w:rsidRPr="003D0036">
        <w:rPr>
          <w:sz w:val="24"/>
          <w:szCs w:val="24"/>
        </w:rPr>
        <w:t xml:space="preserve">  </w:t>
      </w:r>
      <w:r w:rsidRPr="003D0036">
        <w:rPr>
          <w:rFonts w:ascii="Times New Roman" w:hAnsi="Times New Roman"/>
          <w:sz w:val="24"/>
          <w:szCs w:val="24"/>
        </w:rPr>
        <w:t>The value of the part of the Declaration, if divested or terminated in part, shall be ____ % of the full fair market value of the part of the Property over which the Declaration is divested or terminated, as if unencumbered by any federal grant program restrictions or this Declaration, at the time of the divestment or termination.</w:t>
      </w:r>
    </w:p>
    <w:p w14:paraId="2D27B8C7" w14:textId="13D635B0" w:rsidR="00914829" w:rsidRPr="00905E3F" w:rsidRDefault="00914829" w:rsidP="008601EB">
      <w:pPr>
        <w:widowControl/>
        <w:tabs>
          <w:tab w:val="left" w:pos="0"/>
        </w:tabs>
        <w:suppressAutoHyphens/>
        <w:jc w:val="both"/>
        <w:rPr>
          <w:rFonts w:ascii="Times New Roman" w:hAnsi="Times New Roman"/>
          <w:spacing w:val="-3"/>
          <w:sz w:val="24"/>
          <w:szCs w:val="24"/>
        </w:rPr>
      </w:pPr>
    </w:p>
    <w:p w14:paraId="1D14FAB4" w14:textId="77777777" w:rsidR="008A07BC" w:rsidRPr="00CA340D" w:rsidRDefault="008A07BC">
      <w:pPr>
        <w:tabs>
          <w:tab w:val="left" w:pos="-1080"/>
          <w:tab w:val="left" w:pos="-720"/>
          <w:tab w:val="left" w:pos="1"/>
          <w:tab w:val="left" w:pos="720"/>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szCs w:val="24"/>
        </w:rPr>
      </w:pPr>
    </w:p>
    <w:p w14:paraId="48E28370" w14:textId="77777777" w:rsidR="008139D0" w:rsidRPr="00CA340D" w:rsidRDefault="008A07BC">
      <w:pPr>
        <w:pStyle w:val="BodyText"/>
        <w:tabs>
          <w:tab w:val="left" w:pos="720"/>
        </w:tabs>
        <w:rPr>
          <w:szCs w:val="24"/>
        </w:rPr>
      </w:pPr>
      <w:r w:rsidRPr="00CA340D">
        <w:rPr>
          <w:b/>
          <w:szCs w:val="24"/>
        </w:rPr>
        <w:tab/>
      </w:r>
    </w:p>
    <w:p w14:paraId="4792F327" w14:textId="77777777" w:rsidR="00493CBF" w:rsidRDefault="00C8103E" w:rsidP="00493CBF">
      <w:pPr>
        <w:widowControl/>
        <w:tabs>
          <w:tab w:val="left" w:pos="0"/>
        </w:tabs>
        <w:suppressAutoHyphens/>
        <w:jc w:val="center"/>
        <w:rPr>
          <w:rFonts w:ascii="Times New Roman" w:hAnsi="Times New Roman"/>
          <w:sz w:val="24"/>
          <w:szCs w:val="24"/>
        </w:rPr>
      </w:pPr>
      <w:r w:rsidRPr="00493CBF">
        <w:rPr>
          <w:rFonts w:ascii="Times New Roman" w:hAnsi="Times New Roman"/>
          <w:b/>
          <w:bCs/>
          <w:i/>
          <w:iCs/>
          <w:sz w:val="24"/>
          <w:szCs w:val="24"/>
        </w:rPr>
        <w:t>[The remainder of this page is intentionally blank.]</w:t>
      </w:r>
      <w:r w:rsidRPr="00CA340D">
        <w:rPr>
          <w:rFonts w:ascii="Times New Roman" w:hAnsi="Times New Roman"/>
          <w:sz w:val="24"/>
          <w:szCs w:val="24"/>
        </w:rPr>
        <w:t xml:space="preserve"> </w:t>
      </w:r>
      <w:r w:rsidRPr="00CA340D">
        <w:rPr>
          <w:rFonts w:ascii="Times New Roman" w:hAnsi="Times New Roman"/>
          <w:sz w:val="24"/>
          <w:szCs w:val="24"/>
        </w:rPr>
        <w:tab/>
      </w:r>
    </w:p>
    <w:p w14:paraId="35C63F7C" w14:textId="77777777" w:rsidR="00493CBF" w:rsidRDefault="00493CBF" w:rsidP="00493CBF">
      <w:pPr>
        <w:widowControl/>
        <w:tabs>
          <w:tab w:val="left" w:pos="0"/>
        </w:tabs>
        <w:suppressAutoHyphens/>
        <w:jc w:val="center"/>
        <w:rPr>
          <w:rFonts w:ascii="Times New Roman" w:hAnsi="Times New Roman"/>
          <w:sz w:val="24"/>
          <w:szCs w:val="24"/>
        </w:rPr>
      </w:pPr>
    </w:p>
    <w:p w14:paraId="32E7E7DE" w14:textId="77777777" w:rsidR="00493CBF" w:rsidRDefault="00493CBF" w:rsidP="00493CBF">
      <w:pPr>
        <w:widowControl/>
        <w:tabs>
          <w:tab w:val="left" w:pos="0"/>
        </w:tabs>
        <w:suppressAutoHyphens/>
        <w:jc w:val="center"/>
        <w:rPr>
          <w:rFonts w:ascii="Times New Roman" w:hAnsi="Times New Roman"/>
          <w:sz w:val="24"/>
          <w:szCs w:val="24"/>
        </w:rPr>
      </w:pPr>
    </w:p>
    <w:p w14:paraId="570E3372" w14:textId="77777777" w:rsidR="00493CBF" w:rsidRDefault="00493CBF" w:rsidP="00493CBF">
      <w:pPr>
        <w:widowControl/>
        <w:tabs>
          <w:tab w:val="left" w:pos="0"/>
        </w:tabs>
        <w:suppressAutoHyphens/>
        <w:jc w:val="center"/>
        <w:rPr>
          <w:rFonts w:ascii="Times New Roman" w:hAnsi="Times New Roman"/>
          <w:sz w:val="24"/>
          <w:szCs w:val="24"/>
        </w:rPr>
      </w:pPr>
    </w:p>
    <w:p w14:paraId="6AACC20D" w14:textId="77777777" w:rsidR="00493CBF" w:rsidRDefault="00493CBF" w:rsidP="00493CBF">
      <w:pPr>
        <w:widowControl/>
        <w:tabs>
          <w:tab w:val="left" w:pos="0"/>
        </w:tabs>
        <w:suppressAutoHyphens/>
        <w:jc w:val="center"/>
        <w:rPr>
          <w:rFonts w:ascii="Times New Roman" w:hAnsi="Times New Roman"/>
          <w:sz w:val="24"/>
          <w:szCs w:val="24"/>
        </w:rPr>
      </w:pPr>
    </w:p>
    <w:p w14:paraId="5DC0DBDF" w14:textId="77777777" w:rsidR="00493CBF" w:rsidRDefault="00493CBF" w:rsidP="00493CBF">
      <w:pPr>
        <w:widowControl/>
        <w:tabs>
          <w:tab w:val="left" w:pos="0"/>
        </w:tabs>
        <w:suppressAutoHyphens/>
        <w:jc w:val="center"/>
        <w:rPr>
          <w:rFonts w:ascii="Times New Roman" w:hAnsi="Times New Roman"/>
          <w:sz w:val="24"/>
          <w:szCs w:val="24"/>
        </w:rPr>
      </w:pPr>
    </w:p>
    <w:p w14:paraId="5480A01B" w14:textId="77777777" w:rsidR="005017B9" w:rsidRDefault="00493CBF" w:rsidP="00493CBF">
      <w:pPr>
        <w:widowControl/>
        <w:tabs>
          <w:tab w:val="left" w:pos="0"/>
        </w:tabs>
        <w:suppressAutoHyphens/>
        <w:rPr>
          <w:rFonts w:ascii="Times New Roman" w:hAnsi="Times New Roman"/>
          <w:b/>
          <w:sz w:val="24"/>
          <w:szCs w:val="24"/>
        </w:rPr>
      </w:pPr>
      <w:r>
        <w:rPr>
          <w:rFonts w:ascii="Times New Roman" w:hAnsi="Times New Roman"/>
          <w:b/>
          <w:sz w:val="24"/>
          <w:szCs w:val="24"/>
        </w:rPr>
        <w:tab/>
      </w:r>
    </w:p>
    <w:p w14:paraId="23AEE899" w14:textId="77777777" w:rsidR="005017B9" w:rsidRDefault="005017B9">
      <w:pPr>
        <w:widowControl/>
        <w:rPr>
          <w:rFonts w:ascii="Times New Roman" w:hAnsi="Times New Roman"/>
          <w:b/>
          <w:sz w:val="24"/>
          <w:szCs w:val="24"/>
        </w:rPr>
      </w:pPr>
      <w:r>
        <w:rPr>
          <w:rFonts w:ascii="Times New Roman" w:hAnsi="Times New Roman"/>
          <w:b/>
          <w:sz w:val="24"/>
          <w:szCs w:val="24"/>
        </w:rPr>
        <w:br w:type="page"/>
      </w:r>
    </w:p>
    <w:p w14:paraId="34D9346F" w14:textId="658B14EE" w:rsidR="008A07BC" w:rsidRPr="00CA340D" w:rsidRDefault="008A07BC" w:rsidP="00493CBF">
      <w:pPr>
        <w:widowControl/>
        <w:tabs>
          <w:tab w:val="left" w:pos="0"/>
        </w:tabs>
        <w:suppressAutoHyphens/>
        <w:rPr>
          <w:rFonts w:ascii="Times New Roman" w:hAnsi="Times New Roman"/>
          <w:sz w:val="24"/>
          <w:szCs w:val="24"/>
        </w:rPr>
      </w:pPr>
      <w:r w:rsidRPr="00CA340D">
        <w:rPr>
          <w:rFonts w:ascii="Times New Roman" w:hAnsi="Times New Roman"/>
          <w:b/>
          <w:sz w:val="24"/>
          <w:szCs w:val="24"/>
        </w:rPr>
        <w:lastRenderedPageBreak/>
        <w:t>IN WITNESS WHEREOF</w:t>
      </w:r>
      <w:r w:rsidRPr="00CA340D">
        <w:rPr>
          <w:rFonts w:ascii="Times New Roman" w:hAnsi="Times New Roman"/>
          <w:sz w:val="24"/>
          <w:szCs w:val="24"/>
        </w:rPr>
        <w:t xml:space="preserve">, </w:t>
      </w:r>
      <w:r w:rsidR="00865939" w:rsidRPr="00CA340D">
        <w:rPr>
          <w:rFonts w:ascii="Times New Roman" w:hAnsi="Times New Roman"/>
          <w:sz w:val="24"/>
          <w:szCs w:val="24"/>
        </w:rPr>
        <w:t>Declarant</w:t>
      </w:r>
      <w:r w:rsidRPr="00CA340D">
        <w:rPr>
          <w:rFonts w:ascii="Times New Roman" w:hAnsi="Times New Roman"/>
          <w:sz w:val="24"/>
          <w:szCs w:val="24"/>
        </w:rPr>
        <w:t>, by authority duly given, has hereunto caused these presents to be executed by their respective officers and its seal affixed, to be effective the day and year first above written</w:t>
      </w:r>
      <w:r w:rsidR="00C84030" w:rsidRPr="00CA340D">
        <w:rPr>
          <w:rFonts w:ascii="Times New Roman" w:hAnsi="Times New Roman"/>
          <w:sz w:val="24"/>
          <w:szCs w:val="24"/>
        </w:rPr>
        <w:t xml:space="preserve">, and the State accepts </w:t>
      </w:r>
      <w:r w:rsidR="002424C9">
        <w:rPr>
          <w:rFonts w:ascii="Times New Roman" w:hAnsi="Times New Roman"/>
          <w:sz w:val="24"/>
          <w:szCs w:val="24"/>
        </w:rPr>
        <w:t xml:space="preserve">this Declaration and the covenants and restrictions conveyed to it hereby </w:t>
      </w:r>
      <w:r w:rsidR="00C84030" w:rsidRPr="00CA340D">
        <w:rPr>
          <w:rFonts w:ascii="Times New Roman" w:hAnsi="Times New Roman"/>
          <w:sz w:val="24"/>
          <w:szCs w:val="24"/>
        </w:rPr>
        <w:t>by the recording hereof in the public records</w:t>
      </w:r>
      <w:r w:rsidRPr="00CA340D">
        <w:rPr>
          <w:rFonts w:ascii="Times New Roman" w:hAnsi="Times New Roman"/>
          <w:sz w:val="24"/>
          <w:szCs w:val="24"/>
        </w:rPr>
        <w:t>.</w:t>
      </w:r>
    </w:p>
    <w:p w14:paraId="77E0424D" w14:textId="77777777" w:rsidR="008A07BC" w:rsidRPr="00CA340D" w:rsidRDefault="008A07BC">
      <w:pPr>
        <w:widowControl/>
        <w:tabs>
          <w:tab w:val="left" w:pos="0"/>
        </w:tabs>
        <w:suppressAutoHyphens/>
        <w:jc w:val="both"/>
        <w:rPr>
          <w:rFonts w:ascii="Times New Roman" w:hAnsi="Times New Roman"/>
          <w:spacing w:val="-3"/>
          <w:sz w:val="24"/>
          <w:szCs w:val="24"/>
        </w:rPr>
      </w:pPr>
    </w:p>
    <w:p w14:paraId="715C8572" w14:textId="77777777" w:rsidR="008A07BC" w:rsidRPr="00CA340D" w:rsidRDefault="00865939" w:rsidP="00B15E72">
      <w:pPr>
        <w:ind w:left="2160" w:firstLine="720"/>
        <w:rPr>
          <w:rFonts w:ascii="Times New Roman" w:hAnsi="Times New Roman"/>
          <w:b/>
          <w:bCs/>
          <w:sz w:val="24"/>
          <w:szCs w:val="24"/>
        </w:rPr>
      </w:pPr>
      <w:r w:rsidRPr="00CA340D">
        <w:rPr>
          <w:rFonts w:ascii="Times New Roman" w:hAnsi="Times New Roman"/>
          <w:b/>
          <w:bCs/>
          <w:sz w:val="24"/>
          <w:szCs w:val="24"/>
        </w:rPr>
        <w:t>DECLARANT</w:t>
      </w:r>
      <w:r w:rsidR="008A07BC" w:rsidRPr="00CA340D">
        <w:rPr>
          <w:rFonts w:ascii="Times New Roman" w:hAnsi="Times New Roman"/>
          <w:b/>
          <w:bCs/>
          <w:sz w:val="24"/>
          <w:szCs w:val="24"/>
        </w:rPr>
        <w:t>:</w:t>
      </w:r>
    </w:p>
    <w:p w14:paraId="057861D3" w14:textId="77777777" w:rsidR="008A07BC" w:rsidRPr="00CA340D" w:rsidRDefault="008A07BC">
      <w:pPr>
        <w:rPr>
          <w:rFonts w:ascii="Times New Roman" w:hAnsi="Times New Roman"/>
          <w:sz w:val="24"/>
          <w:szCs w:val="24"/>
        </w:rPr>
      </w:pPr>
    </w:p>
    <w:p w14:paraId="764D956B" w14:textId="26F62AFF" w:rsidR="008A07BC" w:rsidRPr="00CA340D" w:rsidRDefault="00A616AC" w:rsidP="00B15E72">
      <w:pPr>
        <w:ind w:left="2880"/>
        <w:rPr>
          <w:rFonts w:ascii="Times New Roman" w:hAnsi="Times New Roman"/>
          <w:sz w:val="24"/>
          <w:szCs w:val="24"/>
        </w:rPr>
      </w:pPr>
      <w:r w:rsidRPr="00CA340D">
        <w:rPr>
          <w:rFonts w:ascii="Times New Roman" w:hAnsi="Times New Roman"/>
          <w:b/>
          <w:bCs/>
          <w:sz w:val="24"/>
          <w:szCs w:val="24"/>
        </w:rPr>
        <w:t>NAME OF ORGANIZATION</w:t>
      </w:r>
      <w:r w:rsidR="008A07BC" w:rsidRPr="00CA340D">
        <w:rPr>
          <w:rFonts w:ascii="Times New Roman" w:hAnsi="Times New Roman"/>
          <w:sz w:val="24"/>
          <w:szCs w:val="24"/>
        </w:rPr>
        <w:t xml:space="preserve">, </w:t>
      </w:r>
      <w:r w:rsidRPr="00CA340D">
        <w:rPr>
          <w:rFonts w:ascii="Times New Roman" w:hAnsi="Times New Roman"/>
          <w:sz w:val="24"/>
          <w:szCs w:val="24"/>
        </w:rPr>
        <w:t xml:space="preserve">a North </w:t>
      </w:r>
      <w:r w:rsidR="007D1CFF" w:rsidRPr="00CA340D">
        <w:rPr>
          <w:rFonts w:ascii="Times New Roman" w:hAnsi="Times New Roman"/>
          <w:sz w:val="24"/>
          <w:szCs w:val="24"/>
        </w:rPr>
        <w:t>Carolina</w:t>
      </w:r>
      <w:r w:rsidRPr="00CA340D">
        <w:rPr>
          <w:rFonts w:ascii="Times New Roman" w:hAnsi="Times New Roman"/>
          <w:sz w:val="24"/>
          <w:szCs w:val="24"/>
        </w:rPr>
        <w:t xml:space="preserve"> body politic</w:t>
      </w:r>
    </w:p>
    <w:p w14:paraId="196A2BCD" w14:textId="77777777" w:rsidR="008A07BC" w:rsidRPr="00CA340D" w:rsidRDefault="008A07BC">
      <w:pPr>
        <w:rPr>
          <w:rFonts w:ascii="Times New Roman" w:hAnsi="Times New Roman"/>
          <w:sz w:val="24"/>
          <w:szCs w:val="24"/>
        </w:rPr>
      </w:pPr>
    </w:p>
    <w:p w14:paraId="191F09C1" w14:textId="77777777" w:rsidR="008A07BC" w:rsidRPr="00CA340D" w:rsidRDefault="008A07BC">
      <w:pPr>
        <w:rPr>
          <w:rFonts w:ascii="Times New Roman" w:hAnsi="Times New Roman"/>
          <w:sz w:val="24"/>
          <w:szCs w:val="24"/>
        </w:rPr>
      </w:pPr>
    </w:p>
    <w:p w14:paraId="5ECE661A" w14:textId="77777777" w:rsidR="00B15E72" w:rsidRPr="00B15E72" w:rsidRDefault="00B15E72" w:rsidP="00B15E72">
      <w:pPr>
        <w:autoSpaceDE w:val="0"/>
        <w:autoSpaceDN w:val="0"/>
        <w:adjustRightInd w:val="0"/>
        <w:ind w:left="2160" w:firstLine="720"/>
        <w:rPr>
          <w:rFonts w:ascii="Times New Roman" w:hAnsi="Times New Roman"/>
          <w:b/>
          <w:bCs/>
          <w:color w:val="000000"/>
          <w:sz w:val="24"/>
          <w:szCs w:val="24"/>
        </w:rPr>
      </w:pPr>
      <w:r w:rsidRPr="00B15E72">
        <w:rPr>
          <w:rFonts w:ascii="Times New Roman" w:hAnsi="Times New Roman"/>
          <w:b/>
          <w:bCs/>
          <w:color w:val="000000"/>
          <w:sz w:val="24"/>
          <w:szCs w:val="24"/>
        </w:rPr>
        <w:t>By:</w:t>
      </w:r>
      <w:r w:rsidRPr="00B15E72">
        <w:rPr>
          <w:rFonts w:ascii="Times New Roman" w:hAnsi="Times New Roman"/>
          <w:bCs/>
          <w:color w:val="000000"/>
          <w:sz w:val="24"/>
          <w:szCs w:val="24"/>
        </w:rPr>
        <w:t xml:space="preserve"> </w:t>
      </w:r>
      <w:r w:rsidRPr="00B15E72">
        <w:rPr>
          <w:rFonts w:ascii="Times New Roman" w:hAnsi="Times New Roman"/>
          <w:b/>
          <w:bCs/>
          <w:color w:val="000000"/>
          <w:sz w:val="24"/>
          <w:szCs w:val="24"/>
        </w:rPr>
        <w:t>______________________________________ (SEAL)</w:t>
      </w:r>
    </w:p>
    <w:p w14:paraId="2F2FEACF" w14:textId="77777777" w:rsidR="00B15E72" w:rsidRPr="00B15E72" w:rsidRDefault="00B15E72" w:rsidP="00B15E72">
      <w:pPr>
        <w:autoSpaceDE w:val="0"/>
        <w:autoSpaceDN w:val="0"/>
        <w:adjustRightInd w:val="0"/>
        <w:spacing w:line="240" w:lineRule="atLeast"/>
        <w:ind w:left="2880"/>
        <w:rPr>
          <w:rFonts w:ascii="Times New Roman" w:hAnsi="Times New Roman"/>
          <w:color w:val="000000"/>
          <w:sz w:val="24"/>
          <w:szCs w:val="24"/>
        </w:rPr>
      </w:pPr>
      <w:r w:rsidRPr="00B15E72">
        <w:rPr>
          <w:rFonts w:ascii="Times New Roman" w:hAnsi="Times New Roman"/>
          <w:color w:val="000000"/>
          <w:sz w:val="24"/>
          <w:szCs w:val="24"/>
        </w:rPr>
        <w:tab/>
      </w:r>
      <w:r w:rsidRPr="00B15E72">
        <w:rPr>
          <w:rFonts w:ascii="Times New Roman" w:hAnsi="Times New Roman"/>
          <w:color w:val="000000"/>
          <w:sz w:val="24"/>
          <w:szCs w:val="24"/>
        </w:rPr>
        <w:tab/>
      </w:r>
      <w:r w:rsidRPr="00B15E72">
        <w:rPr>
          <w:rFonts w:ascii="Times New Roman" w:hAnsi="Times New Roman"/>
          <w:color w:val="000000"/>
          <w:sz w:val="24"/>
          <w:szCs w:val="24"/>
          <w:highlight w:val="yellow"/>
        </w:rPr>
        <w:t>(Name of Person Signing)</w:t>
      </w:r>
    </w:p>
    <w:p w14:paraId="5C4FC83C" w14:textId="77777777" w:rsidR="00B15E72" w:rsidRPr="00B15E72" w:rsidRDefault="00B15E72" w:rsidP="00B15E72">
      <w:pPr>
        <w:autoSpaceDE w:val="0"/>
        <w:autoSpaceDN w:val="0"/>
        <w:adjustRightInd w:val="0"/>
        <w:spacing w:line="240" w:lineRule="atLeast"/>
        <w:ind w:left="2880"/>
        <w:rPr>
          <w:rFonts w:ascii="Times New Roman" w:hAnsi="Times New Roman"/>
          <w:color w:val="000000"/>
          <w:sz w:val="24"/>
          <w:szCs w:val="24"/>
        </w:rPr>
      </w:pPr>
      <w:r w:rsidRPr="00B15E72">
        <w:rPr>
          <w:rFonts w:ascii="Times New Roman" w:hAnsi="Times New Roman"/>
          <w:color w:val="000000"/>
          <w:sz w:val="24"/>
          <w:szCs w:val="24"/>
        </w:rPr>
        <w:tab/>
      </w:r>
      <w:r w:rsidRPr="00B15E72">
        <w:rPr>
          <w:rFonts w:ascii="Times New Roman" w:hAnsi="Times New Roman"/>
          <w:color w:val="000000"/>
          <w:sz w:val="24"/>
          <w:szCs w:val="24"/>
        </w:rPr>
        <w:tab/>
      </w:r>
      <w:r w:rsidRPr="00B15E72">
        <w:rPr>
          <w:rFonts w:ascii="Times New Roman" w:hAnsi="Times New Roman"/>
          <w:color w:val="000000"/>
          <w:sz w:val="24"/>
          <w:szCs w:val="24"/>
          <w:highlight w:val="yellow"/>
        </w:rPr>
        <w:t>(Title of Person Signing)</w:t>
      </w:r>
    </w:p>
    <w:p w14:paraId="49DA471A" w14:textId="77777777" w:rsidR="008A07BC" w:rsidRPr="00CA340D" w:rsidRDefault="008A07BC">
      <w:pPr>
        <w:rPr>
          <w:rFonts w:ascii="Times New Roman" w:hAnsi="Times New Roman"/>
          <w:sz w:val="24"/>
          <w:szCs w:val="24"/>
        </w:rPr>
      </w:pPr>
    </w:p>
    <w:p w14:paraId="698770EE" w14:textId="77777777" w:rsidR="00B15E72" w:rsidRPr="00B15E72" w:rsidRDefault="00B15E72" w:rsidP="00B15E72">
      <w:pPr>
        <w:autoSpaceDE w:val="0"/>
        <w:autoSpaceDN w:val="0"/>
        <w:adjustRightInd w:val="0"/>
        <w:spacing w:line="240" w:lineRule="atLeast"/>
        <w:rPr>
          <w:rFonts w:ascii="Times New Roman" w:hAnsi="Times New Roman"/>
          <w:b/>
          <w:color w:val="000000"/>
          <w:sz w:val="24"/>
          <w:szCs w:val="24"/>
        </w:rPr>
      </w:pPr>
      <w:r w:rsidRPr="00B15E72">
        <w:rPr>
          <w:rFonts w:ascii="Times New Roman" w:hAnsi="Times New Roman"/>
          <w:b/>
          <w:color w:val="000000"/>
          <w:sz w:val="24"/>
          <w:szCs w:val="24"/>
        </w:rPr>
        <w:t>ATTEST:</w:t>
      </w:r>
    </w:p>
    <w:p w14:paraId="0C0457BF" w14:textId="77777777" w:rsidR="00B15E72" w:rsidRPr="00B15E72" w:rsidRDefault="00B15E72" w:rsidP="00B15E72">
      <w:pPr>
        <w:autoSpaceDE w:val="0"/>
        <w:autoSpaceDN w:val="0"/>
        <w:adjustRightInd w:val="0"/>
        <w:spacing w:line="240" w:lineRule="atLeast"/>
        <w:rPr>
          <w:rFonts w:ascii="Times New Roman" w:hAnsi="Times New Roman"/>
          <w:color w:val="000000"/>
          <w:sz w:val="24"/>
          <w:szCs w:val="24"/>
        </w:rPr>
      </w:pPr>
    </w:p>
    <w:p w14:paraId="1DA6E27A" w14:textId="77777777" w:rsidR="00B15E72" w:rsidRPr="00B15E72" w:rsidRDefault="00B15E72" w:rsidP="00B15E72">
      <w:pPr>
        <w:autoSpaceDE w:val="0"/>
        <w:autoSpaceDN w:val="0"/>
        <w:adjustRightInd w:val="0"/>
        <w:rPr>
          <w:rFonts w:ascii="Times New Roman" w:hAnsi="Times New Roman"/>
          <w:color w:val="000000"/>
          <w:sz w:val="24"/>
          <w:szCs w:val="24"/>
        </w:rPr>
      </w:pPr>
      <w:r w:rsidRPr="00B15E72">
        <w:rPr>
          <w:rFonts w:ascii="Times New Roman" w:hAnsi="Times New Roman"/>
          <w:b/>
          <w:color w:val="000000"/>
          <w:sz w:val="24"/>
          <w:szCs w:val="24"/>
        </w:rPr>
        <w:t>By:</w:t>
      </w:r>
      <w:r w:rsidRPr="00B15E72">
        <w:rPr>
          <w:rFonts w:ascii="Times New Roman" w:hAnsi="Times New Roman"/>
          <w:color w:val="000000"/>
          <w:sz w:val="24"/>
          <w:szCs w:val="24"/>
        </w:rPr>
        <w:t xml:space="preserve"> ______________________________________</w:t>
      </w:r>
      <w:r w:rsidRPr="00B15E72">
        <w:rPr>
          <w:rFonts w:ascii="Times New Roman" w:hAnsi="Times New Roman"/>
          <w:color w:val="000000"/>
          <w:sz w:val="24"/>
          <w:szCs w:val="24"/>
        </w:rPr>
        <w:tab/>
      </w:r>
      <w:r w:rsidRPr="00B15E72">
        <w:rPr>
          <w:rFonts w:ascii="Times New Roman" w:hAnsi="Times New Roman"/>
          <w:color w:val="000000"/>
          <w:sz w:val="24"/>
          <w:szCs w:val="24"/>
        </w:rPr>
        <w:tab/>
      </w:r>
      <w:r w:rsidRPr="00B15E72">
        <w:rPr>
          <w:rFonts w:ascii="Times New Roman" w:hAnsi="Times New Roman"/>
          <w:color w:val="000000"/>
          <w:sz w:val="24"/>
          <w:szCs w:val="24"/>
        </w:rPr>
        <w:tab/>
      </w:r>
    </w:p>
    <w:p w14:paraId="264B1C9E" w14:textId="003AF4E8" w:rsidR="00B15E72" w:rsidRPr="00B15E72" w:rsidRDefault="00B15E72" w:rsidP="00B15E72">
      <w:pPr>
        <w:autoSpaceDE w:val="0"/>
        <w:autoSpaceDN w:val="0"/>
        <w:adjustRightInd w:val="0"/>
        <w:rPr>
          <w:rFonts w:ascii="Times New Roman" w:hAnsi="Times New Roman"/>
          <w:color w:val="000000"/>
          <w:sz w:val="24"/>
          <w:szCs w:val="24"/>
        </w:rPr>
      </w:pPr>
      <w:r w:rsidRPr="00B15E72">
        <w:rPr>
          <w:rFonts w:ascii="Times New Roman" w:hAnsi="Times New Roman"/>
          <w:color w:val="000000"/>
          <w:sz w:val="24"/>
          <w:szCs w:val="24"/>
        </w:rPr>
        <w:tab/>
      </w:r>
      <w:r w:rsidRPr="00B15E72">
        <w:rPr>
          <w:rFonts w:ascii="Times New Roman" w:hAnsi="Times New Roman"/>
          <w:color w:val="000000"/>
          <w:sz w:val="24"/>
          <w:szCs w:val="24"/>
          <w:highlight w:val="yellow"/>
        </w:rPr>
        <w:t xml:space="preserve">(Name of </w:t>
      </w:r>
      <w:r>
        <w:rPr>
          <w:rFonts w:ascii="Times New Roman" w:hAnsi="Times New Roman"/>
          <w:color w:val="000000"/>
          <w:sz w:val="24"/>
          <w:szCs w:val="24"/>
          <w:highlight w:val="yellow"/>
        </w:rPr>
        <w:t>Town</w:t>
      </w:r>
      <w:r w:rsidR="000A4056">
        <w:rPr>
          <w:rFonts w:ascii="Times New Roman" w:hAnsi="Times New Roman"/>
          <w:color w:val="000000"/>
          <w:sz w:val="24"/>
          <w:szCs w:val="24"/>
          <w:highlight w:val="yellow"/>
        </w:rPr>
        <w:t>/County</w:t>
      </w:r>
      <w:r>
        <w:rPr>
          <w:rFonts w:ascii="Times New Roman" w:hAnsi="Times New Roman"/>
          <w:color w:val="000000"/>
          <w:sz w:val="24"/>
          <w:szCs w:val="24"/>
          <w:highlight w:val="yellow"/>
        </w:rPr>
        <w:t xml:space="preserve"> Clerk</w:t>
      </w:r>
      <w:r w:rsidRPr="00B15E72">
        <w:rPr>
          <w:rFonts w:ascii="Times New Roman" w:hAnsi="Times New Roman"/>
          <w:color w:val="000000"/>
          <w:sz w:val="24"/>
          <w:szCs w:val="24"/>
          <w:highlight w:val="yellow"/>
        </w:rPr>
        <w:t>)</w:t>
      </w:r>
    </w:p>
    <w:p w14:paraId="2A959904" w14:textId="6445E073" w:rsidR="00B15E72" w:rsidRPr="00B15E72" w:rsidRDefault="00B15E72" w:rsidP="00B15E72">
      <w:pPr>
        <w:autoSpaceDE w:val="0"/>
        <w:autoSpaceDN w:val="0"/>
        <w:adjustRightInd w:val="0"/>
        <w:rPr>
          <w:rFonts w:ascii="Times New Roman" w:hAnsi="Times New Roman"/>
          <w:color w:val="000000"/>
          <w:sz w:val="24"/>
          <w:szCs w:val="24"/>
        </w:rPr>
      </w:pPr>
      <w:r w:rsidRPr="00B15E72">
        <w:rPr>
          <w:rFonts w:ascii="Times New Roman" w:hAnsi="Times New Roman"/>
          <w:color w:val="000000"/>
          <w:sz w:val="24"/>
          <w:szCs w:val="24"/>
        </w:rPr>
        <w:tab/>
      </w:r>
      <w:r>
        <w:rPr>
          <w:rFonts w:ascii="Times New Roman" w:hAnsi="Times New Roman"/>
          <w:color w:val="000000"/>
          <w:sz w:val="24"/>
          <w:szCs w:val="24"/>
        </w:rPr>
        <w:t>Town</w:t>
      </w:r>
      <w:r w:rsidR="000A4056">
        <w:rPr>
          <w:rFonts w:ascii="Times New Roman" w:hAnsi="Times New Roman"/>
          <w:color w:val="000000"/>
          <w:sz w:val="24"/>
          <w:szCs w:val="24"/>
        </w:rPr>
        <w:t>/County</w:t>
      </w:r>
      <w:r>
        <w:rPr>
          <w:rFonts w:ascii="Times New Roman" w:hAnsi="Times New Roman"/>
          <w:color w:val="000000"/>
          <w:sz w:val="24"/>
          <w:szCs w:val="24"/>
        </w:rPr>
        <w:t xml:space="preserve"> Clerk</w:t>
      </w:r>
    </w:p>
    <w:p w14:paraId="74A34581" w14:textId="77777777" w:rsidR="00B15E72" w:rsidRDefault="00B15E72">
      <w:pPr>
        <w:pStyle w:val="Notary--NoSeal"/>
        <w:jc w:val="both"/>
        <w:rPr>
          <w:b/>
          <w:szCs w:val="24"/>
        </w:rPr>
      </w:pPr>
    </w:p>
    <w:p w14:paraId="59DC5F60" w14:textId="73F994C0" w:rsidR="00B15E72" w:rsidRPr="00072638" w:rsidRDefault="000A4056">
      <w:pPr>
        <w:pStyle w:val="Notary--NoSeal"/>
        <w:jc w:val="both"/>
        <w:rPr>
          <w:b/>
          <w:szCs w:val="24"/>
        </w:rPr>
      </w:pPr>
      <w:r w:rsidRPr="000A4056">
        <w:rPr>
          <w:b/>
          <w:szCs w:val="24"/>
        </w:rPr>
        <w:t>[Affix Town/County Seal]</w:t>
      </w:r>
    </w:p>
    <w:p w14:paraId="21523351" w14:textId="77DAA43C" w:rsidR="00B15E72" w:rsidRDefault="00B15E72">
      <w:pPr>
        <w:pStyle w:val="Notary--NoSeal"/>
        <w:jc w:val="both"/>
        <w:rPr>
          <w:b/>
          <w:szCs w:val="24"/>
        </w:rPr>
      </w:pPr>
    </w:p>
    <w:p w14:paraId="19DB8D35" w14:textId="16C4E407" w:rsidR="00A81BCF" w:rsidRDefault="00A81BCF">
      <w:pPr>
        <w:pStyle w:val="Notary--NoSeal"/>
        <w:jc w:val="both"/>
        <w:rPr>
          <w:b/>
          <w:szCs w:val="24"/>
        </w:rPr>
      </w:pPr>
    </w:p>
    <w:p w14:paraId="1A6C95BF" w14:textId="77777777" w:rsidR="00A81BCF" w:rsidRDefault="00A81BCF">
      <w:pPr>
        <w:pStyle w:val="Notary--NoSeal"/>
        <w:jc w:val="both"/>
        <w:rPr>
          <w:b/>
          <w:szCs w:val="24"/>
        </w:rPr>
      </w:pPr>
    </w:p>
    <w:p w14:paraId="08ABE7AC" w14:textId="77777777" w:rsidR="00B15E72" w:rsidRPr="00B15E72" w:rsidRDefault="00B15E72" w:rsidP="00B15E72">
      <w:pPr>
        <w:autoSpaceDE w:val="0"/>
        <w:autoSpaceDN w:val="0"/>
        <w:adjustRightInd w:val="0"/>
        <w:rPr>
          <w:rFonts w:ascii="Times New Roman" w:hAnsi="Times New Roman"/>
          <w:b/>
          <w:bCs/>
          <w:sz w:val="24"/>
          <w:szCs w:val="24"/>
        </w:rPr>
      </w:pPr>
      <w:r w:rsidRPr="00B15E72">
        <w:rPr>
          <w:rFonts w:ascii="Times New Roman" w:hAnsi="Times New Roman"/>
          <w:b/>
          <w:bCs/>
          <w:sz w:val="24"/>
          <w:szCs w:val="24"/>
        </w:rPr>
        <w:t>STATE OF NORTH CAROLINA</w:t>
      </w:r>
    </w:p>
    <w:p w14:paraId="45E35DEB" w14:textId="77777777" w:rsidR="00B15E72" w:rsidRPr="00B15E72" w:rsidRDefault="00B15E72" w:rsidP="00B15E72">
      <w:pPr>
        <w:autoSpaceDE w:val="0"/>
        <w:autoSpaceDN w:val="0"/>
        <w:adjustRightInd w:val="0"/>
        <w:rPr>
          <w:rFonts w:ascii="Times New Roman" w:hAnsi="Times New Roman"/>
          <w:b/>
          <w:bCs/>
          <w:sz w:val="24"/>
          <w:szCs w:val="24"/>
        </w:rPr>
      </w:pPr>
      <w:r w:rsidRPr="00B15E72">
        <w:rPr>
          <w:rFonts w:ascii="Times New Roman" w:hAnsi="Times New Roman"/>
          <w:b/>
          <w:bCs/>
          <w:sz w:val="24"/>
          <w:szCs w:val="24"/>
        </w:rPr>
        <w:t>COUNTY OF ___</w:t>
      </w:r>
      <w:r w:rsidRPr="00B15E72">
        <w:rPr>
          <w:rFonts w:ascii="Times New Roman" w:hAnsi="Times New Roman"/>
          <w:b/>
          <w:bCs/>
          <w:sz w:val="24"/>
          <w:szCs w:val="24"/>
          <w:highlight w:val="yellow"/>
        </w:rPr>
        <w:t>_______</w:t>
      </w:r>
      <w:r w:rsidRPr="00B15E72">
        <w:rPr>
          <w:rFonts w:ascii="Times New Roman" w:hAnsi="Times New Roman"/>
          <w:b/>
          <w:bCs/>
          <w:sz w:val="24"/>
          <w:szCs w:val="24"/>
        </w:rPr>
        <w:t>_______</w:t>
      </w:r>
    </w:p>
    <w:p w14:paraId="3E96CF32" w14:textId="77777777" w:rsidR="00B15E72" w:rsidRPr="00B15E72" w:rsidRDefault="00B15E72" w:rsidP="00B15E72">
      <w:pPr>
        <w:autoSpaceDE w:val="0"/>
        <w:autoSpaceDN w:val="0"/>
        <w:adjustRightInd w:val="0"/>
        <w:rPr>
          <w:rFonts w:ascii="Times New Roman" w:hAnsi="Times New Roman"/>
          <w:sz w:val="24"/>
          <w:szCs w:val="24"/>
        </w:rPr>
      </w:pPr>
    </w:p>
    <w:p w14:paraId="3A978E4D" w14:textId="71619725" w:rsidR="00B15E72" w:rsidRPr="00B15E72" w:rsidRDefault="00B15E72" w:rsidP="00B15E72">
      <w:pPr>
        <w:autoSpaceDE w:val="0"/>
        <w:autoSpaceDN w:val="0"/>
        <w:adjustRightInd w:val="0"/>
        <w:rPr>
          <w:rFonts w:ascii="Times New Roman" w:hAnsi="Times New Roman"/>
          <w:sz w:val="24"/>
          <w:szCs w:val="24"/>
        </w:rPr>
      </w:pPr>
      <w:r w:rsidRPr="00B15E72">
        <w:rPr>
          <w:rFonts w:ascii="Times New Roman" w:hAnsi="Times New Roman"/>
          <w:sz w:val="24"/>
          <w:szCs w:val="24"/>
        </w:rPr>
        <w:tab/>
        <w:t xml:space="preserve">I, the undersigned Notary Public of the aforesaid county, North Carolina, do hereby certify that </w:t>
      </w:r>
      <w:r w:rsidRPr="00B15E72">
        <w:rPr>
          <w:rFonts w:ascii="Times New Roman" w:hAnsi="Times New Roman"/>
          <w:sz w:val="24"/>
          <w:szCs w:val="24"/>
          <w:highlight w:val="yellow"/>
          <w:u w:val="single"/>
        </w:rPr>
        <w:t>(Name of Attester)</w:t>
      </w:r>
      <w:r w:rsidRPr="00B15E72">
        <w:rPr>
          <w:rFonts w:ascii="Times New Roman" w:hAnsi="Times New Roman"/>
          <w:sz w:val="24"/>
          <w:szCs w:val="24"/>
        </w:rPr>
        <w:t xml:space="preserve"> personally appeared before me this day and acknowledged that he/she is the</w:t>
      </w:r>
      <w:r w:rsidR="000A4056">
        <w:rPr>
          <w:rFonts w:ascii="Times New Roman" w:hAnsi="Times New Roman"/>
          <w:sz w:val="24"/>
          <w:szCs w:val="24"/>
          <w:u w:val="single"/>
        </w:rPr>
        <w:t xml:space="preserve"> Town/County Clerk</w:t>
      </w:r>
      <w:r w:rsidRPr="00B15E72">
        <w:rPr>
          <w:rFonts w:ascii="Times New Roman" w:hAnsi="Times New Roman"/>
          <w:sz w:val="24"/>
          <w:szCs w:val="24"/>
        </w:rPr>
        <w:t xml:space="preserve"> of </w:t>
      </w:r>
      <w:r w:rsidRPr="00B15E72">
        <w:rPr>
          <w:rFonts w:ascii="Times New Roman" w:hAnsi="Times New Roman"/>
          <w:bCs/>
          <w:sz w:val="24"/>
          <w:szCs w:val="24"/>
          <w:highlight w:val="yellow"/>
          <w:u w:val="single"/>
        </w:rPr>
        <w:t>(Name of</w:t>
      </w:r>
      <w:r w:rsidR="000A4056">
        <w:rPr>
          <w:rFonts w:ascii="Times New Roman" w:hAnsi="Times New Roman"/>
          <w:bCs/>
          <w:sz w:val="24"/>
          <w:szCs w:val="24"/>
          <w:highlight w:val="yellow"/>
          <w:u w:val="single"/>
        </w:rPr>
        <w:t xml:space="preserve"> Declarant</w:t>
      </w:r>
      <w:r w:rsidRPr="00B15E72">
        <w:rPr>
          <w:rFonts w:ascii="Times New Roman" w:hAnsi="Times New Roman"/>
          <w:bCs/>
          <w:sz w:val="24"/>
          <w:szCs w:val="24"/>
          <w:highlight w:val="yellow"/>
          <w:u w:val="single"/>
        </w:rPr>
        <w:t>)</w:t>
      </w:r>
      <w:r w:rsidRPr="00B15E72">
        <w:rPr>
          <w:rFonts w:ascii="Times New Roman" w:hAnsi="Times New Roman"/>
          <w:bCs/>
          <w:sz w:val="24"/>
          <w:szCs w:val="24"/>
        </w:rPr>
        <w:t>,</w:t>
      </w:r>
      <w:r w:rsidRPr="00B15E72">
        <w:rPr>
          <w:rFonts w:ascii="Times New Roman" w:hAnsi="Times New Roman"/>
          <w:sz w:val="24"/>
          <w:szCs w:val="24"/>
        </w:rPr>
        <w:t xml:space="preserve"> a </w:t>
      </w:r>
      <w:r w:rsidR="00D413AA">
        <w:rPr>
          <w:rFonts w:ascii="Times New Roman" w:hAnsi="Times New Roman"/>
          <w:sz w:val="24"/>
          <w:szCs w:val="24"/>
        </w:rPr>
        <w:t>North Carolina body politic,</w:t>
      </w:r>
      <w:r w:rsidRPr="00B15E72">
        <w:rPr>
          <w:rFonts w:ascii="Times New Roman" w:hAnsi="Times New Roman"/>
          <w:sz w:val="24"/>
          <w:szCs w:val="24"/>
        </w:rPr>
        <w:t xml:space="preserve"> and that by authority duly given and as the act of</w:t>
      </w:r>
      <w:r w:rsidR="000A4056">
        <w:rPr>
          <w:rFonts w:ascii="Times New Roman" w:hAnsi="Times New Roman"/>
          <w:sz w:val="24"/>
          <w:szCs w:val="24"/>
        </w:rPr>
        <w:t xml:space="preserve"> </w:t>
      </w:r>
      <w:r w:rsidR="000A4056" w:rsidRPr="000A4056">
        <w:rPr>
          <w:rFonts w:ascii="Times New Roman" w:hAnsi="Times New Roman"/>
          <w:sz w:val="24"/>
          <w:szCs w:val="24"/>
          <w:u w:val="single"/>
        </w:rPr>
        <w:t>(Name of Declarant)</w:t>
      </w:r>
      <w:r w:rsidRPr="00B15E72">
        <w:rPr>
          <w:rFonts w:ascii="Times New Roman" w:hAnsi="Times New Roman"/>
          <w:sz w:val="24"/>
          <w:szCs w:val="24"/>
        </w:rPr>
        <w:t xml:space="preserve">, the foregoing instrument was signed in its name by its </w:t>
      </w:r>
      <w:r w:rsidRPr="00B15E72">
        <w:rPr>
          <w:rFonts w:ascii="Times New Roman" w:hAnsi="Times New Roman"/>
          <w:sz w:val="24"/>
          <w:szCs w:val="24"/>
          <w:highlight w:val="yellow"/>
          <w:u w:val="single"/>
        </w:rPr>
        <w:t>(Title of Person signing for Grantor)</w:t>
      </w:r>
      <w:r w:rsidRPr="00B15E72">
        <w:rPr>
          <w:rFonts w:ascii="Times New Roman" w:hAnsi="Times New Roman"/>
          <w:sz w:val="24"/>
          <w:szCs w:val="24"/>
        </w:rPr>
        <w:t>,</w:t>
      </w:r>
      <w:r w:rsidRPr="00B15E72">
        <w:rPr>
          <w:rFonts w:ascii="Times New Roman" w:hAnsi="Times New Roman"/>
          <w:sz w:val="24"/>
          <w:szCs w:val="24"/>
          <w:u w:val="single"/>
        </w:rPr>
        <w:t xml:space="preserve"> </w:t>
      </w:r>
      <w:r w:rsidRPr="00B15E72">
        <w:rPr>
          <w:rFonts w:ascii="Times New Roman" w:hAnsi="Times New Roman"/>
          <w:sz w:val="24"/>
          <w:szCs w:val="24"/>
          <w:highlight w:val="yellow"/>
          <w:u w:val="single"/>
        </w:rPr>
        <w:t>(Name of person signing for Grantor</w:t>
      </w:r>
      <w:r w:rsidRPr="00B15E72">
        <w:rPr>
          <w:rFonts w:ascii="Times New Roman" w:hAnsi="Times New Roman"/>
          <w:sz w:val="24"/>
          <w:szCs w:val="24"/>
        </w:rPr>
        <w:t xml:space="preserve">, sealed with its </w:t>
      </w:r>
      <w:r w:rsidR="000A4056">
        <w:rPr>
          <w:rFonts w:ascii="Times New Roman" w:hAnsi="Times New Roman"/>
          <w:sz w:val="24"/>
          <w:szCs w:val="24"/>
        </w:rPr>
        <w:t xml:space="preserve">Town/County </w:t>
      </w:r>
      <w:r w:rsidRPr="00B15E72">
        <w:rPr>
          <w:rFonts w:ascii="Times New Roman" w:hAnsi="Times New Roman"/>
          <w:sz w:val="24"/>
          <w:szCs w:val="24"/>
        </w:rPr>
        <w:t xml:space="preserve">seal, and attested by </w:t>
      </w:r>
      <w:r w:rsidRPr="00B15E72">
        <w:rPr>
          <w:rFonts w:ascii="Times New Roman" w:hAnsi="Times New Roman"/>
          <w:sz w:val="24"/>
          <w:szCs w:val="24"/>
          <w:highlight w:val="yellow"/>
        </w:rPr>
        <w:t>himself/herself</w:t>
      </w:r>
      <w:r w:rsidRPr="00B15E72">
        <w:rPr>
          <w:rFonts w:ascii="Times New Roman" w:hAnsi="Times New Roman"/>
          <w:sz w:val="24"/>
          <w:szCs w:val="24"/>
        </w:rPr>
        <w:t xml:space="preserve"> as its </w:t>
      </w:r>
      <w:r w:rsidR="00D413AA">
        <w:rPr>
          <w:rFonts w:ascii="Times New Roman" w:hAnsi="Times New Roman"/>
          <w:sz w:val="24"/>
          <w:szCs w:val="24"/>
          <w:u w:val="single"/>
        </w:rPr>
        <w:t>Town</w:t>
      </w:r>
      <w:r w:rsidR="000A4056">
        <w:rPr>
          <w:rFonts w:ascii="Times New Roman" w:hAnsi="Times New Roman"/>
          <w:sz w:val="24"/>
          <w:szCs w:val="24"/>
          <w:u w:val="single"/>
        </w:rPr>
        <w:t>/County</w:t>
      </w:r>
      <w:r w:rsidR="00D413AA">
        <w:rPr>
          <w:rFonts w:ascii="Times New Roman" w:hAnsi="Times New Roman"/>
          <w:sz w:val="24"/>
          <w:szCs w:val="24"/>
          <w:u w:val="single"/>
        </w:rPr>
        <w:t xml:space="preserve"> Clerk</w:t>
      </w:r>
      <w:r w:rsidRPr="00B15E72">
        <w:rPr>
          <w:rFonts w:ascii="Times New Roman" w:hAnsi="Times New Roman"/>
          <w:sz w:val="24"/>
          <w:szCs w:val="24"/>
        </w:rPr>
        <w:t>.</w:t>
      </w:r>
    </w:p>
    <w:p w14:paraId="633AF158" w14:textId="77777777" w:rsidR="00B15E72" w:rsidRPr="00B15E72" w:rsidRDefault="00B15E72" w:rsidP="00B15E72">
      <w:pPr>
        <w:autoSpaceDE w:val="0"/>
        <w:autoSpaceDN w:val="0"/>
        <w:adjustRightInd w:val="0"/>
        <w:rPr>
          <w:rFonts w:ascii="Times New Roman" w:hAnsi="Times New Roman"/>
          <w:sz w:val="24"/>
          <w:szCs w:val="24"/>
        </w:rPr>
      </w:pPr>
    </w:p>
    <w:p w14:paraId="6749A0D9" w14:textId="47F05602" w:rsidR="00B15E72" w:rsidRPr="00B15E72" w:rsidRDefault="00B15E72" w:rsidP="00B15E72">
      <w:pPr>
        <w:autoSpaceDE w:val="0"/>
        <w:autoSpaceDN w:val="0"/>
        <w:adjustRightInd w:val="0"/>
        <w:rPr>
          <w:rFonts w:ascii="Times New Roman" w:hAnsi="Times New Roman"/>
          <w:sz w:val="24"/>
          <w:szCs w:val="24"/>
        </w:rPr>
      </w:pPr>
      <w:r w:rsidRPr="00B15E72">
        <w:rPr>
          <w:rFonts w:ascii="Times New Roman" w:hAnsi="Times New Roman"/>
          <w:sz w:val="24"/>
          <w:szCs w:val="24"/>
        </w:rPr>
        <w:tab/>
        <w:t>Witness my hand and notarial seal this the ______ day of ___________________, 20</w:t>
      </w:r>
      <w:r w:rsidRPr="00B15E72">
        <w:rPr>
          <w:rFonts w:ascii="Times New Roman" w:hAnsi="Times New Roman"/>
          <w:sz w:val="24"/>
          <w:szCs w:val="24"/>
          <w:highlight w:val="yellow"/>
        </w:rPr>
        <w:t>__.</w:t>
      </w:r>
    </w:p>
    <w:p w14:paraId="0EAC838B" w14:textId="77777777" w:rsidR="00B15E72" w:rsidRPr="00B15E72" w:rsidRDefault="00B15E72" w:rsidP="00B15E72">
      <w:pPr>
        <w:autoSpaceDE w:val="0"/>
        <w:autoSpaceDN w:val="0"/>
        <w:adjustRightInd w:val="0"/>
        <w:rPr>
          <w:rFonts w:ascii="Times New Roman" w:hAnsi="Times New Roman"/>
          <w:sz w:val="24"/>
          <w:szCs w:val="24"/>
        </w:rPr>
      </w:pPr>
      <w:r w:rsidRPr="00B15E72">
        <w:rPr>
          <w:rFonts w:ascii="Times New Roman" w:hAnsi="Times New Roman"/>
          <w:sz w:val="24"/>
          <w:szCs w:val="24"/>
        </w:rPr>
        <w:tab/>
      </w:r>
    </w:p>
    <w:p w14:paraId="0B3F35C1" w14:textId="77777777" w:rsidR="00B15E72" w:rsidRPr="00B15E72" w:rsidRDefault="00B15E72" w:rsidP="00B15E72">
      <w:pPr>
        <w:autoSpaceDE w:val="0"/>
        <w:autoSpaceDN w:val="0"/>
        <w:adjustRightInd w:val="0"/>
        <w:rPr>
          <w:rFonts w:ascii="Times New Roman" w:hAnsi="Times New Roman"/>
          <w:sz w:val="24"/>
          <w:szCs w:val="24"/>
        </w:rPr>
      </w:pPr>
      <w:r w:rsidRPr="00B15E72">
        <w:rPr>
          <w:rFonts w:ascii="Times New Roman" w:hAnsi="Times New Roman"/>
          <w:sz w:val="24"/>
          <w:szCs w:val="24"/>
        </w:rPr>
        <w:tab/>
      </w:r>
      <w:r w:rsidRPr="00B15E72">
        <w:rPr>
          <w:rFonts w:ascii="Times New Roman" w:hAnsi="Times New Roman"/>
          <w:sz w:val="24"/>
          <w:szCs w:val="24"/>
        </w:rPr>
        <w:tab/>
      </w:r>
      <w:r w:rsidRPr="00B15E72">
        <w:rPr>
          <w:rFonts w:ascii="Times New Roman" w:hAnsi="Times New Roman"/>
          <w:sz w:val="24"/>
          <w:szCs w:val="24"/>
        </w:rPr>
        <w:tab/>
      </w:r>
      <w:r w:rsidRPr="00B15E72">
        <w:rPr>
          <w:rFonts w:ascii="Times New Roman" w:hAnsi="Times New Roman"/>
          <w:sz w:val="24"/>
          <w:szCs w:val="24"/>
        </w:rPr>
        <w:tab/>
      </w:r>
      <w:r w:rsidRPr="00B15E72">
        <w:rPr>
          <w:rFonts w:ascii="Times New Roman" w:hAnsi="Times New Roman"/>
          <w:sz w:val="24"/>
          <w:szCs w:val="24"/>
        </w:rPr>
        <w:tab/>
        <w:t>Notary Public: _______________________________</w:t>
      </w:r>
    </w:p>
    <w:p w14:paraId="12FDE0D1" w14:textId="77777777" w:rsidR="00B15E72" w:rsidRPr="00B15E72" w:rsidRDefault="00B15E72" w:rsidP="00B15E72">
      <w:pPr>
        <w:autoSpaceDE w:val="0"/>
        <w:autoSpaceDN w:val="0"/>
        <w:adjustRightInd w:val="0"/>
        <w:rPr>
          <w:rFonts w:ascii="Times New Roman" w:hAnsi="Times New Roman"/>
          <w:sz w:val="24"/>
          <w:szCs w:val="24"/>
        </w:rPr>
      </w:pPr>
      <w:r w:rsidRPr="00B15E72">
        <w:rPr>
          <w:rFonts w:ascii="Times New Roman" w:hAnsi="Times New Roman"/>
          <w:sz w:val="24"/>
          <w:szCs w:val="24"/>
        </w:rPr>
        <w:tab/>
      </w:r>
    </w:p>
    <w:p w14:paraId="30A67224" w14:textId="77777777" w:rsidR="00B15E72" w:rsidRPr="00B15E72" w:rsidRDefault="00B15E72" w:rsidP="00B15E72">
      <w:pPr>
        <w:autoSpaceDE w:val="0"/>
        <w:autoSpaceDN w:val="0"/>
        <w:adjustRightInd w:val="0"/>
        <w:rPr>
          <w:rFonts w:ascii="Times New Roman" w:hAnsi="Times New Roman"/>
          <w:sz w:val="24"/>
          <w:szCs w:val="24"/>
        </w:rPr>
      </w:pPr>
      <w:r w:rsidRPr="00B15E72">
        <w:rPr>
          <w:rFonts w:ascii="Times New Roman" w:hAnsi="Times New Roman"/>
          <w:sz w:val="24"/>
          <w:szCs w:val="24"/>
        </w:rPr>
        <w:tab/>
      </w:r>
      <w:r w:rsidRPr="00B15E72">
        <w:rPr>
          <w:rFonts w:ascii="Times New Roman" w:hAnsi="Times New Roman"/>
          <w:sz w:val="24"/>
          <w:szCs w:val="24"/>
        </w:rPr>
        <w:tab/>
      </w:r>
      <w:r w:rsidRPr="00B15E72">
        <w:rPr>
          <w:rFonts w:ascii="Times New Roman" w:hAnsi="Times New Roman"/>
          <w:sz w:val="24"/>
          <w:szCs w:val="24"/>
        </w:rPr>
        <w:tab/>
      </w:r>
      <w:r w:rsidRPr="00B15E72">
        <w:rPr>
          <w:rFonts w:ascii="Times New Roman" w:hAnsi="Times New Roman"/>
          <w:sz w:val="24"/>
          <w:szCs w:val="24"/>
        </w:rPr>
        <w:tab/>
      </w:r>
      <w:r w:rsidRPr="00B15E72">
        <w:rPr>
          <w:rFonts w:ascii="Times New Roman" w:hAnsi="Times New Roman"/>
          <w:sz w:val="24"/>
          <w:szCs w:val="24"/>
        </w:rPr>
        <w:tab/>
        <w:t>Printed Name: ______________________________</w:t>
      </w:r>
    </w:p>
    <w:p w14:paraId="7C759C1A" w14:textId="77777777" w:rsidR="00B15E72" w:rsidRPr="00B15E72" w:rsidRDefault="00B15E72" w:rsidP="00B15E72">
      <w:pPr>
        <w:autoSpaceDE w:val="0"/>
        <w:autoSpaceDN w:val="0"/>
        <w:adjustRightInd w:val="0"/>
        <w:rPr>
          <w:rFonts w:ascii="Times New Roman" w:hAnsi="Times New Roman"/>
          <w:sz w:val="24"/>
          <w:szCs w:val="24"/>
        </w:rPr>
      </w:pPr>
      <w:r w:rsidRPr="00B15E72">
        <w:rPr>
          <w:rFonts w:ascii="Times New Roman" w:hAnsi="Times New Roman"/>
          <w:sz w:val="24"/>
          <w:szCs w:val="24"/>
        </w:rPr>
        <w:tab/>
      </w:r>
      <w:r w:rsidRPr="00B15E72">
        <w:rPr>
          <w:rFonts w:ascii="Times New Roman" w:hAnsi="Times New Roman"/>
          <w:sz w:val="24"/>
          <w:szCs w:val="24"/>
        </w:rPr>
        <w:tab/>
      </w:r>
      <w:r w:rsidRPr="00B15E72">
        <w:rPr>
          <w:rFonts w:ascii="Times New Roman" w:hAnsi="Times New Roman"/>
          <w:sz w:val="24"/>
          <w:szCs w:val="24"/>
        </w:rPr>
        <w:tab/>
      </w:r>
      <w:r w:rsidRPr="00B15E72">
        <w:rPr>
          <w:rFonts w:ascii="Times New Roman" w:hAnsi="Times New Roman"/>
          <w:sz w:val="24"/>
          <w:szCs w:val="24"/>
        </w:rPr>
        <w:tab/>
      </w:r>
      <w:r w:rsidRPr="00B15E72">
        <w:rPr>
          <w:rFonts w:ascii="Times New Roman" w:hAnsi="Times New Roman"/>
          <w:sz w:val="24"/>
          <w:szCs w:val="24"/>
        </w:rPr>
        <w:tab/>
      </w:r>
    </w:p>
    <w:p w14:paraId="46F28728" w14:textId="77777777" w:rsidR="00B15E72" w:rsidRPr="00B15E72" w:rsidRDefault="00B15E72" w:rsidP="00B15E72">
      <w:pPr>
        <w:autoSpaceDE w:val="0"/>
        <w:autoSpaceDN w:val="0"/>
        <w:adjustRightInd w:val="0"/>
        <w:rPr>
          <w:rFonts w:ascii="Times New Roman" w:hAnsi="Times New Roman"/>
          <w:sz w:val="24"/>
          <w:szCs w:val="24"/>
        </w:rPr>
      </w:pPr>
      <w:r w:rsidRPr="00B15E72">
        <w:rPr>
          <w:rFonts w:ascii="Times New Roman" w:hAnsi="Times New Roman"/>
          <w:sz w:val="24"/>
          <w:szCs w:val="24"/>
        </w:rPr>
        <w:tab/>
      </w:r>
      <w:r w:rsidRPr="00B15E72">
        <w:rPr>
          <w:rFonts w:ascii="Times New Roman" w:hAnsi="Times New Roman"/>
          <w:sz w:val="24"/>
          <w:szCs w:val="24"/>
        </w:rPr>
        <w:tab/>
      </w:r>
      <w:r w:rsidRPr="00B15E72">
        <w:rPr>
          <w:rFonts w:ascii="Times New Roman" w:hAnsi="Times New Roman"/>
          <w:sz w:val="24"/>
          <w:szCs w:val="24"/>
        </w:rPr>
        <w:tab/>
      </w:r>
      <w:r w:rsidRPr="00B15E72">
        <w:rPr>
          <w:rFonts w:ascii="Times New Roman" w:hAnsi="Times New Roman"/>
          <w:sz w:val="24"/>
          <w:szCs w:val="24"/>
        </w:rPr>
        <w:tab/>
      </w:r>
      <w:r w:rsidRPr="00B15E72">
        <w:rPr>
          <w:rFonts w:ascii="Times New Roman" w:hAnsi="Times New Roman"/>
          <w:sz w:val="24"/>
          <w:szCs w:val="24"/>
        </w:rPr>
        <w:tab/>
        <w:t>My commission expires: _______________________</w:t>
      </w:r>
    </w:p>
    <w:p w14:paraId="6137F128" w14:textId="77777777" w:rsidR="00B15E72" w:rsidRPr="00B15E72" w:rsidRDefault="00B15E72" w:rsidP="00B15E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4"/>
          <w:szCs w:val="24"/>
        </w:rPr>
      </w:pPr>
      <w:r w:rsidRPr="00B15E72">
        <w:rPr>
          <w:rFonts w:ascii="Times New Roman" w:hAnsi="Times New Roman"/>
          <w:b/>
          <w:sz w:val="24"/>
          <w:szCs w:val="24"/>
        </w:rPr>
        <w:tab/>
      </w:r>
      <w:r w:rsidRPr="00B15E72">
        <w:rPr>
          <w:rFonts w:ascii="Times New Roman" w:hAnsi="Times New Roman"/>
          <w:b/>
          <w:sz w:val="24"/>
          <w:szCs w:val="24"/>
        </w:rPr>
        <w:tab/>
      </w:r>
      <w:r w:rsidRPr="00B15E72">
        <w:rPr>
          <w:rFonts w:ascii="Times New Roman" w:hAnsi="Times New Roman"/>
          <w:b/>
          <w:sz w:val="24"/>
          <w:szCs w:val="24"/>
        </w:rPr>
        <w:tab/>
      </w:r>
      <w:r w:rsidRPr="00B15E72">
        <w:rPr>
          <w:rFonts w:ascii="Times New Roman" w:hAnsi="Times New Roman"/>
          <w:b/>
          <w:sz w:val="24"/>
          <w:szCs w:val="24"/>
        </w:rPr>
        <w:tab/>
      </w:r>
      <w:r w:rsidRPr="00B15E72">
        <w:rPr>
          <w:rFonts w:ascii="Times New Roman" w:hAnsi="Times New Roman"/>
          <w:b/>
          <w:sz w:val="24"/>
          <w:szCs w:val="24"/>
        </w:rPr>
        <w:tab/>
      </w:r>
      <w:r w:rsidRPr="00B15E72">
        <w:rPr>
          <w:rFonts w:ascii="Times New Roman" w:hAnsi="Times New Roman"/>
          <w:b/>
          <w:sz w:val="24"/>
          <w:szCs w:val="24"/>
        </w:rPr>
        <w:tab/>
      </w:r>
      <w:r w:rsidRPr="00B15E72">
        <w:rPr>
          <w:rFonts w:ascii="Times New Roman" w:hAnsi="Times New Roman"/>
          <w:b/>
          <w:sz w:val="24"/>
          <w:szCs w:val="24"/>
        </w:rPr>
        <w:tab/>
      </w:r>
      <w:r w:rsidRPr="00B15E72">
        <w:rPr>
          <w:rFonts w:ascii="Times New Roman" w:hAnsi="Times New Roman"/>
          <w:b/>
          <w:sz w:val="24"/>
          <w:szCs w:val="24"/>
        </w:rPr>
        <w:tab/>
      </w:r>
      <w:r w:rsidRPr="00B15E72">
        <w:rPr>
          <w:rFonts w:ascii="Times New Roman" w:hAnsi="Times New Roman"/>
          <w:b/>
          <w:sz w:val="24"/>
          <w:szCs w:val="24"/>
        </w:rPr>
        <w:tab/>
      </w:r>
      <w:r w:rsidRPr="00B15E72">
        <w:rPr>
          <w:rFonts w:ascii="Times New Roman" w:hAnsi="Times New Roman"/>
          <w:b/>
          <w:sz w:val="24"/>
          <w:szCs w:val="24"/>
        </w:rPr>
        <w:tab/>
      </w:r>
      <w:r w:rsidRPr="00B15E72">
        <w:rPr>
          <w:rFonts w:ascii="Times New Roman" w:hAnsi="Times New Roman"/>
          <w:b/>
          <w:sz w:val="24"/>
          <w:szCs w:val="24"/>
        </w:rPr>
        <w:tab/>
      </w:r>
    </w:p>
    <w:p w14:paraId="3A2B6D63" w14:textId="77777777" w:rsidR="00B15E72" w:rsidRPr="00B15E72" w:rsidRDefault="00B15E72" w:rsidP="00B15E72">
      <w:pPr>
        <w:ind w:left="720"/>
        <w:rPr>
          <w:rFonts w:ascii="Times New Roman" w:hAnsi="Times New Roman"/>
          <w:color w:val="000000"/>
          <w:sz w:val="24"/>
          <w:szCs w:val="24"/>
        </w:rPr>
      </w:pPr>
      <w:r w:rsidRPr="00B15E72">
        <w:rPr>
          <w:rFonts w:ascii="Times New Roman" w:hAnsi="Times New Roman"/>
          <w:color w:val="000000"/>
          <w:sz w:val="24"/>
          <w:szCs w:val="24"/>
        </w:rPr>
        <w:t>STAMP/SEAL</w:t>
      </w:r>
    </w:p>
    <w:p w14:paraId="76EA1BAA" w14:textId="77777777" w:rsidR="008A07BC" w:rsidRPr="00CA340D" w:rsidRDefault="008A07BC">
      <w:pPr>
        <w:pStyle w:val="EndnoteText"/>
        <w:jc w:val="center"/>
        <w:rPr>
          <w:rFonts w:ascii="Times New Roman" w:hAnsi="Times New Roman"/>
          <w:b/>
          <w:szCs w:val="24"/>
        </w:rPr>
      </w:pPr>
      <w:r w:rsidRPr="00CA340D">
        <w:rPr>
          <w:rFonts w:ascii="Times New Roman" w:hAnsi="Times New Roman"/>
          <w:szCs w:val="24"/>
        </w:rPr>
        <w:br w:type="page"/>
      </w:r>
      <w:r w:rsidRPr="00CA340D">
        <w:rPr>
          <w:rFonts w:ascii="Times New Roman" w:hAnsi="Times New Roman"/>
          <w:b/>
          <w:szCs w:val="24"/>
        </w:rPr>
        <w:lastRenderedPageBreak/>
        <w:t>EXHIBIT A</w:t>
      </w:r>
    </w:p>
    <w:p w14:paraId="0E344392" w14:textId="77777777" w:rsidR="008A07BC" w:rsidRPr="00CA340D" w:rsidRDefault="008A07BC">
      <w:pPr>
        <w:pStyle w:val="EndnoteText"/>
        <w:rPr>
          <w:rFonts w:ascii="Times New Roman" w:hAnsi="Times New Roman"/>
          <w:szCs w:val="24"/>
        </w:rPr>
      </w:pPr>
    </w:p>
    <w:p w14:paraId="0610E06E" w14:textId="77777777" w:rsidR="00CE072F" w:rsidRPr="00CA340D" w:rsidRDefault="00C84030">
      <w:pPr>
        <w:pStyle w:val="EndnoteText"/>
        <w:jc w:val="center"/>
        <w:rPr>
          <w:rFonts w:ascii="Times New Roman" w:hAnsi="Times New Roman"/>
          <w:noProof/>
          <w:snapToGrid/>
          <w:szCs w:val="24"/>
        </w:rPr>
      </w:pPr>
      <w:bookmarkStart w:id="10" w:name="DocIDReturnHere"/>
      <w:bookmarkEnd w:id="10"/>
      <w:r w:rsidRPr="00CA340D">
        <w:rPr>
          <w:rFonts w:ascii="Times New Roman" w:hAnsi="Times New Roman"/>
          <w:noProof/>
          <w:snapToGrid/>
          <w:szCs w:val="24"/>
        </w:rPr>
        <w:t>LEGAL DESCRIPTION OF THE PROPERTY</w:t>
      </w:r>
    </w:p>
    <w:p w14:paraId="507E8BC4" w14:textId="1A519180" w:rsidR="00C84030" w:rsidRDefault="00C84030">
      <w:pPr>
        <w:pStyle w:val="EndnoteText"/>
        <w:jc w:val="center"/>
        <w:rPr>
          <w:rFonts w:ascii="Times New Roman" w:hAnsi="Times New Roman"/>
          <w:szCs w:val="24"/>
        </w:rPr>
      </w:pPr>
    </w:p>
    <w:p w14:paraId="4647A275" w14:textId="45303CDE" w:rsidR="00493CBF" w:rsidRDefault="00493CBF">
      <w:pPr>
        <w:pStyle w:val="EndnoteText"/>
        <w:jc w:val="center"/>
        <w:rPr>
          <w:rFonts w:ascii="Times New Roman" w:hAnsi="Times New Roman"/>
          <w:szCs w:val="24"/>
        </w:rPr>
      </w:pPr>
    </w:p>
    <w:p w14:paraId="669BECBC" w14:textId="06D5CB35" w:rsidR="00493CBF" w:rsidRDefault="00493CBF">
      <w:pPr>
        <w:pStyle w:val="EndnoteText"/>
        <w:jc w:val="center"/>
        <w:rPr>
          <w:rFonts w:ascii="Times New Roman" w:hAnsi="Times New Roman"/>
          <w:szCs w:val="24"/>
        </w:rPr>
      </w:pPr>
    </w:p>
    <w:p w14:paraId="52E15ABD" w14:textId="2A62DE20" w:rsidR="00493CBF" w:rsidRDefault="00493CBF">
      <w:pPr>
        <w:pStyle w:val="EndnoteText"/>
        <w:jc w:val="center"/>
        <w:rPr>
          <w:rFonts w:ascii="Times New Roman" w:hAnsi="Times New Roman"/>
          <w:szCs w:val="24"/>
        </w:rPr>
      </w:pPr>
    </w:p>
    <w:p w14:paraId="2DF046D2" w14:textId="34D9D5CD" w:rsidR="00493CBF" w:rsidRDefault="0060676C" w:rsidP="0060676C">
      <w:pPr>
        <w:pStyle w:val="EndnoteText"/>
        <w:rPr>
          <w:rFonts w:ascii="Times New Roman" w:hAnsi="Times New Roman"/>
          <w:szCs w:val="24"/>
        </w:rPr>
      </w:pPr>
      <w:r w:rsidRPr="0060676C">
        <w:rPr>
          <w:rFonts w:ascii="Times New Roman" w:hAnsi="Times New Roman"/>
          <w:szCs w:val="24"/>
        </w:rPr>
        <w:t xml:space="preserve">Together with those rights of access described </w:t>
      </w:r>
      <w:r>
        <w:rPr>
          <w:rFonts w:ascii="Times New Roman" w:hAnsi="Times New Roman"/>
          <w:szCs w:val="24"/>
        </w:rPr>
        <w:t>as follows: _____________________________.</w:t>
      </w:r>
    </w:p>
    <w:p w14:paraId="1ED41572" w14:textId="49476638" w:rsidR="0060676C" w:rsidRDefault="0060676C" w:rsidP="0060676C">
      <w:pPr>
        <w:pStyle w:val="EndnoteText"/>
        <w:rPr>
          <w:rFonts w:ascii="Times New Roman" w:hAnsi="Times New Roman"/>
          <w:szCs w:val="24"/>
        </w:rPr>
      </w:pPr>
    </w:p>
    <w:p w14:paraId="532947D6" w14:textId="71B5C03F" w:rsidR="0060676C" w:rsidRDefault="0060676C" w:rsidP="0060676C">
      <w:pPr>
        <w:pStyle w:val="EndnoteText"/>
        <w:rPr>
          <w:rFonts w:ascii="Times New Roman" w:hAnsi="Times New Roman"/>
          <w:szCs w:val="24"/>
        </w:rPr>
      </w:pPr>
    </w:p>
    <w:p w14:paraId="649D131E" w14:textId="77777777" w:rsidR="0060676C" w:rsidRDefault="0060676C" w:rsidP="0060676C">
      <w:pPr>
        <w:pStyle w:val="EndnoteText"/>
        <w:rPr>
          <w:rFonts w:ascii="Times New Roman" w:hAnsi="Times New Roman"/>
          <w:szCs w:val="24"/>
        </w:rPr>
      </w:pPr>
    </w:p>
    <w:p w14:paraId="3AF20316" w14:textId="05907516" w:rsidR="00493CBF" w:rsidRDefault="00493CBF">
      <w:pPr>
        <w:pStyle w:val="EndnoteText"/>
        <w:jc w:val="center"/>
        <w:rPr>
          <w:rFonts w:ascii="Times New Roman" w:hAnsi="Times New Roman"/>
          <w:szCs w:val="24"/>
        </w:rPr>
      </w:pPr>
      <w:commentRangeStart w:id="11"/>
      <w:r w:rsidRPr="00493CBF">
        <w:rPr>
          <w:rFonts w:ascii="Times New Roman" w:hAnsi="Times New Roman"/>
          <w:szCs w:val="24"/>
          <w:highlight w:val="yellow"/>
        </w:rPr>
        <w:t xml:space="preserve">LEGAL </w:t>
      </w:r>
      <w:commentRangeEnd w:id="11"/>
      <w:r>
        <w:rPr>
          <w:rStyle w:val="CommentReference"/>
        </w:rPr>
        <w:commentReference w:id="11"/>
      </w:r>
      <w:r w:rsidRPr="00493CBF">
        <w:rPr>
          <w:rFonts w:ascii="Times New Roman" w:hAnsi="Times New Roman"/>
          <w:szCs w:val="24"/>
          <w:highlight w:val="yellow"/>
        </w:rPr>
        <w:t>DESCRIPTION OF THE DECLARATION AREA</w:t>
      </w:r>
    </w:p>
    <w:p w14:paraId="11E871C9" w14:textId="1D61E69E" w:rsidR="0060676C" w:rsidRDefault="0060676C">
      <w:pPr>
        <w:pStyle w:val="EndnoteText"/>
        <w:jc w:val="center"/>
        <w:rPr>
          <w:rFonts w:ascii="Times New Roman" w:hAnsi="Times New Roman"/>
          <w:szCs w:val="24"/>
        </w:rPr>
      </w:pPr>
    </w:p>
    <w:p w14:paraId="4FD8F086" w14:textId="50901633" w:rsidR="0060676C" w:rsidRDefault="0060676C">
      <w:pPr>
        <w:pStyle w:val="EndnoteText"/>
        <w:jc w:val="center"/>
        <w:rPr>
          <w:rFonts w:ascii="Times New Roman" w:hAnsi="Times New Roman"/>
          <w:szCs w:val="24"/>
        </w:rPr>
      </w:pPr>
    </w:p>
    <w:p w14:paraId="42B09458" w14:textId="6E5EA52F" w:rsidR="0060676C" w:rsidRPr="00CA340D" w:rsidRDefault="0060676C" w:rsidP="0060676C">
      <w:pPr>
        <w:pStyle w:val="EndnoteText"/>
        <w:rPr>
          <w:rFonts w:ascii="Times New Roman" w:hAnsi="Times New Roman"/>
          <w:szCs w:val="24"/>
        </w:rPr>
      </w:pPr>
      <w:r w:rsidRPr="0060676C">
        <w:rPr>
          <w:rFonts w:ascii="Times New Roman" w:hAnsi="Times New Roman"/>
          <w:szCs w:val="24"/>
        </w:rPr>
        <w:t xml:space="preserve">Together with those rights of access described </w:t>
      </w:r>
      <w:r>
        <w:rPr>
          <w:rFonts w:ascii="Times New Roman" w:hAnsi="Times New Roman"/>
          <w:szCs w:val="24"/>
        </w:rPr>
        <w:t>as follows: ____________________________.</w:t>
      </w:r>
    </w:p>
    <w:p w14:paraId="21C4B3B3" w14:textId="36FB89DA" w:rsidR="00C84030" w:rsidRDefault="00C84030">
      <w:pPr>
        <w:widowControl/>
        <w:rPr>
          <w:rFonts w:ascii="Times New Roman" w:hAnsi="Times New Roman"/>
          <w:szCs w:val="24"/>
        </w:rPr>
      </w:pPr>
      <w:r w:rsidRPr="00CA340D">
        <w:rPr>
          <w:rFonts w:ascii="Times New Roman" w:hAnsi="Times New Roman"/>
          <w:szCs w:val="24"/>
        </w:rPr>
        <w:br w:type="page"/>
      </w:r>
    </w:p>
    <w:p w14:paraId="6AE44610" w14:textId="5260B3CB" w:rsidR="00493CBF" w:rsidRDefault="00493CBF">
      <w:pPr>
        <w:widowControl/>
        <w:rPr>
          <w:rFonts w:ascii="Times New Roman" w:hAnsi="Times New Roman"/>
          <w:szCs w:val="24"/>
        </w:rPr>
      </w:pPr>
    </w:p>
    <w:p w14:paraId="62DE66CF" w14:textId="091AFAE7" w:rsidR="00493CBF" w:rsidRDefault="00493CBF">
      <w:pPr>
        <w:widowControl/>
        <w:rPr>
          <w:rFonts w:ascii="Times New Roman" w:hAnsi="Times New Roman"/>
          <w:szCs w:val="24"/>
        </w:rPr>
      </w:pPr>
    </w:p>
    <w:p w14:paraId="6B183261" w14:textId="77777777" w:rsidR="00493CBF" w:rsidRPr="00CA340D" w:rsidRDefault="00493CBF">
      <w:pPr>
        <w:widowControl/>
        <w:rPr>
          <w:rFonts w:ascii="Times New Roman" w:hAnsi="Times New Roman"/>
          <w:sz w:val="24"/>
          <w:szCs w:val="24"/>
        </w:rPr>
      </w:pPr>
    </w:p>
    <w:p w14:paraId="122E972C" w14:textId="77777777" w:rsidR="00C84030" w:rsidRPr="00CA340D" w:rsidRDefault="00C84030" w:rsidP="00C84030">
      <w:pPr>
        <w:pStyle w:val="EndnoteText"/>
        <w:jc w:val="center"/>
        <w:rPr>
          <w:rFonts w:ascii="Times New Roman" w:hAnsi="Times New Roman"/>
          <w:b/>
          <w:szCs w:val="24"/>
        </w:rPr>
      </w:pPr>
      <w:r w:rsidRPr="00CA340D">
        <w:rPr>
          <w:rFonts w:ascii="Times New Roman" w:hAnsi="Times New Roman"/>
          <w:b/>
          <w:szCs w:val="24"/>
        </w:rPr>
        <w:t xml:space="preserve">EXHIBIT B </w:t>
      </w:r>
    </w:p>
    <w:p w14:paraId="206A2EDB" w14:textId="77777777" w:rsidR="00C84030" w:rsidRPr="00CA340D" w:rsidRDefault="00C84030" w:rsidP="00C84030">
      <w:pPr>
        <w:pStyle w:val="EndnoteText"/>
        <w:rPr>
          <w:rFonts w:ascii="Times New Roman" w:hAnsi="Times New Roman"/>
          <w:szCs w:val="24"/>
        </w:rPr>
      </w:pPr>
    </w:p>
    <w:p w14:paraId="2494400E" w14:textId="7513391E" w:rsidR="00C84030" w:rsidRPr="00CA340D" w:rsidRDefault="005112E0" w:rsidP="00C84030">
      <w:pPr>
        <w:pStyle w:val="EndnoteText"/>
        <w:jc w:val="center"/>
        <w:rPr>
          <w:rFonts w:ascii="Times New Roman" w:hAnsi="Times New Roman"/>
          <w:noProof/>
          <w:snapToGrid/>
          <w:szCs w:val="24"/>
        </w:rPr>
      </w:pPr>
      <w:r w:rsidRPr="00CA340D">
        <w:rPr>
          <w:rFonts w:ascii="Times New Roman" w:hAnsi="Times New Roman"/>
          <w:noProof/>
          <w:snapToGrid/>
          <w:szCs w:val="24"/>
        </w:rPr>
        <w:t>EXISTING TRAILS AND EXISTING IMPROVEMENTS</w:t>
      </w:r>
      <w:r w:rsidR="00493CBF">
        <w:rPr>
          <w:rFonts w:ascii="Times New Roman" w:hAnsi="Times New Roman"/>
          <w:noProof/>
          <w:snapToGrid/>
          <w:szCs w:val="24"/>
        </w:rPr>
        <w:t xml:space="preserve"> MAP</w:t>
      </w:r>
    </w:p>
    <w:p w14:paraId="666A3146" w14:textId="77777777" w:rsidR="00C84030" w:rsidRPr="00CA340D" w:rsidRDefault="00C84030" w:rsidP="00C84030">
      <w:pPr>
        <w:pStyle w:val="EndnoteText"/>
        <w:jc w:val="center"/>
        <w:rPr>
          <w:rFonts w:ascii="Times New Roman" w:hAnsi="Times New Roman"/>
          <w:szCs w:val="24"/>
        </w:rPr>
      </w:pPr>
    </w:p>
    <w:p w14:paraId="12F1429E" w14:textId="77777777" w:rsidR="00CE072F" w:rsidRPr="00CA340D" w:rsidRDefault="00CE072F" w:rsidP="00C84030">
      <w:pPr>
        <w:pStyle w:val="EndnoteText"/>
        <w:rPr>
          <w:rFonts w:ascii="Times New Roman" w:hAnsi="Times New Roman"/>
        </w:rPr>
      </w:pPr>
    </w:p>
    <w:sectPr w:rsidR="00CE072F" w:rsidRPr="00CA340D" w:rsidSect="00681417">
      <w:footerReference w:type="even" r:id="rId11"/>
      <w:footerReference w:type="default" r:id="rId12"/>
      <w:footerReference w:type="first" r:id="rId13"/>
      <w:endnotePr>
        <w:numFmt w:val="decimal"/>
      </w:endnotePr>
      <w:type w:val="continuous"/>
      <w:pgSz w:w="12240" w:h="15840" w:code="1"/>
      <w:pgMar w:top="1440" w:right="1440" w:bottom="1440" w:left="1440" w:header="720" w:footer="720" w:gutter="0"/>
      <w:cols w:space="720"/>
      <w:noEndnote/>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Marissa Hartzler" w:date="2021-01-25T09:09:00Z" w:initials="MH">
    <w:p w14:paraId="49A7CABD" w14:textId="12E6FA82" w:rsidR="00C738B4" w:rsidRDefault="00C738B4">
      <w:pPr>
        <w:pStyle w:val="CommentText"/>
      </w:pPr>
      <w:r>
        <w:rPr>
          <w:rStyle w:val="CommentReference"/>
        </w:rPr>
        <w:annotationRef/>
      </w:r>
      <w:r>
        <w:t xml:space="preserve">If the Property consists of more than one parcel, </w:t>
      </w:r>
      <w:r w:rsidR="003D0036">
        <w:t>adapt the text to reflect.</w:t>
      </w:r>
    </w:p>
  </w:comment>
  <w:comment w:id="2" w:author="Marissa Hartzler" w:date="2021-01-25T09:14:00Z" w:initials="MH">
    <w:p w14:paraId="79D6AF45" w14:textId="0B872934" w:rsidR="008C4D3A" w:rsidRDefault="008C4D3A">
      <w:pPr>
        <w:pStyle w:val="CommentText"/>
      </w:pPr>
      <w:r>
        <w:rPr>
          <w:rStyle w:val="CommentReference"/>
        </w:rPr>
        <w:annotationRef/>
      </w:r>
      <w:r>
        <w:t>This template assumes that the DCR will affect the whole property; if not and there will be an excluded area and a Declaration Area, set that up here.</w:t>
      </w:r>
      <w:r w:rsidR="00782D83">
        <w:t xml:space="preserve"> Use the same descriptor as on the survey and edit the references to Property throughout the document as needed.</w:t>
      </w:r>
    </w:p>
  </w:comment>
  <w:comment w:id="5" w:author="Marissa Hartzler" w:date="2021-07-12T09:00:00Z" w:initials="MH">
    <w:p w14:paraId="3065F832" w14:textId="16B87D35" w:rsidR="00A80457" w:rsidRDefault="00A80457">
      <w:pPr>
        <w:pStyle w:val="CommentText"/>
      </w:pPr>
      <w:r>
        <w:rPr>
          <w:rStyle w:val="CommentReference"/>
        </w:rPr>
        <w:annotationRef/>
      </w:r>
      <w:r>
        <w:t xml:space="preserve"> </w:t>
      </w:r>
      <w:r w:rsidR="008351CD">
        <w:t>T</w:t>
      </w:r>
      <w:r>
        <w:t>he maximum allowed is either 1 acre or 5% of the Property, whichever is smaller.</w:t>
      </w:r>
    </w:p>
  </w:comment>
  <w:comment w:id="9" w:author="Marissa Hartzler" w:date="2021-11-01T09:09:00Z" w:initials="MH">
    <w:p w14:paraId="098A3696" w14:textId="54916B16" w:rsidR="003D0036" w:rsidRDefault="003D0036">
      <w:pPr>
        <w:pStyle w:val="CommentText"/>
      </w:pPr>
      <w:r>
        <w:rPr>
          <w:rStyle w:val="CommentReference"/>
        </w:rPr>
        <w:annotationRef/>
      </w:r>
      <w:r>
        <w:t>If there are no federal funds in the project, this paragraph may be deleted.</w:t>
      </w:r>
    </w:p>
  </w:comment>
  <w:comment w:id="11" w:author="Marissa Hartzler" w:date="2021-01-25T12:51:00Z" w:initials="MH">
    <w:p w14:paraId="18B92685" w14:textId="77D60AC3" w:rsidR="00493CBF" w:rsidRDefault="00493CBF">
      <w:pPr>
        <w:pStyle w:val="CommentText"/>
      </w:pPr>
      <w:r>
        <w:rPr>
          <w:rStyle w:val="CommentReference"/>
        </w:rPr>
        <w:annotationRef/>
      </w:r>
      <w:r>
        <w:t>Only needed if a portion of the property is to be protected by the DCR</w:t>
      </w:r>
      <w:r w:rsidR="008351CD">
        <w:t>.</w:t>
      </w:r>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9A7CABD" w15:done="0"/>
  <w15:commentEx w15:paraId="79D6AF45" w15:done="0"/>
  <w15:commentEx w15:paraId="3065F832" w15:done="0"/>
  <w15:commentEx w15:paraId="098A3696" w15:done="0"/>
  <w15:commentEx w15:paraId="18B9268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3B9093D" w16cex:dateUtc="2021-01-25T14:09:00Z"/>
  <w16cex:commentExtensible w16cex:durableId="23B90A87" w16cex:dateUtc="2021-01-25T14:14:00Z"/>
  <w16cex:commentExtensible w16cex:durableId="24968340" w16cex:dateUtc="2021-07-12T13:00:00Z"/>
  <w16cex:commentExtensible w16cex:durableId="252A2D44" w16cex:dateUtc="2021-11-01T13:09:00Z"/>
  <w16cex:commentExtensible w16cex:durableId="23B93D34" w16cex:dateUtc="2021-01-25T17: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9A7CABD" w16cid:durableId="23B9093D"/>
  <w16cid:commentId w16cid:paraId="79D6AF45" w16cid:durableId="23B90A87"/>
  <w16cid:commentId w16cid:paraId="3065F832" w16cid:durableId="24968340"/>
  <w16cid:commentId w16cid:paraId="098A3696" w16cid:durableId="252A2D44"/>
  <w16cid:commentId w16cid:paraId="18B92685" w16cid:durableId="23B93D3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A22BA0" w14:textId="77777777" w:rsidR="00C93081" w:rsidRDefault="00C93081">
      <w:pPr>
        <w:spacing w:line="20" w:lineRule="exact"/>
        <w:rPr>
          <w:sz w:val="24"/>
        </w:rPr>
      </w:pPr>
    </w:p>
  </w:endnote>
  <w:endnote w:type="continuationSeparator" w:id="0">
    <w:p w14:paraId="200C0C8A" w14:textId="77777777" w:rsidR="00C93081" w:rsidRDefault="00C93081">
      <w:r>
        <w:rPr>
          <w:sz w:val="24"/>
        </w:rPr>
        <w:t xml:space="preserve"> </w:t>
      </w:r>
    </w:p>
  </w:endnote>
  <w:endnote w:type="continuationNotice" w:id="1">
    <w:p w14:paraId="6FBEFB87" w14:textId="77777777" w:rsidR="00C93081" w:rsidRDefault="00C93081">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w:altName w:val="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F1619" w14:textId="77777777" w:rsidR="008139D0" w:rsidRDefault="002A20CC">
    <w:pPr>
      <w:pStyle w:val="Footer"/>
      <w:framePr w:wrap="around" w:vAnchor="text" w:hAnchor="margin" w:xAlign="right" w:y="1"/>
      <w:rPr>
        <w:rStyle w:val="PageNumber"/>
      </w:rPr>
    </w:pPr>
    <w:r>
      <w:rPr>
        <w:rStyle w:val="PageNumber"/>
      </w:rPr>
      <w:fldChar w:fldCharType="begin"/>
    </w:r>
    <w:r w:rsidR="008139D0">
      <w:rPr>
        <w:rStyle w:val="PageNumber"/>
      </w:rPr>
      <w:instrText xml:space="preserve">PAGE  </w:instrText>
    </w:r>
    <w:r>
      <w:rPr>
        <w:rStyle w:val="PageNumber"/>
      </w:rPr>
      <w:fldChar w:fldCharType="end"/>
    </w:r>
  </w:p>
  <w:p w14:paraId="134F7A14" w14:textId="77777777" w:rsidR="008139D0" w:rsidRDefault="008139D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D0845" w14:textId="77777777" w:rsidR="008139D0" w:rsidRDefault="008139D0">
    <w:pPr>
      <w:pStyle w:val="Footer"/>
      <w:jc w:val="center"/>
    </w:pPr>
    <w:r>
      <w:t xml:space="preserve">Page </w:t>
    </w:r>
    <w:r w:rsidR="002A20CC">
      <w:rPr>
        <w:b/>
        <w:sz w:val="24"/>
        <w:szCs w:val="24"/>
      </w:rPr>
      <w:fldChar w:fldCharType="begin"/>
    </w:r>
    <w:r>
      <w:rPr>
        <w:b/>
      </w:rPr>
      <w:instrText xml:space="preserve"> PAGE </w:instrText>
    </w:r>
    <w:r w:rsidR="002A20CC">
      <w:rPr>
        <w:b/>
        <w:sz w:val="24"/>
        <w:szCs w:val="24"/>
      </w:rPr>
      <w:fldChar w:fldCharType="separate"/>
    </w:r>
    <w:r w:rsidR="001519D6">
      <w:rPr>
        <w:b/>
        <w:noProof/>
      </w:rPr>
      <w:t>12</w:t>
    </w:r>
    <w:r w:rsidR="002A20CC">
      <w:rPr>
        <w:b/>
        <w:sz w:val="24"/>
        <w:szCs w:val="24"/>
      </w:rPr>
      <w:fldChar w:fldCharType="end"/>
    </w:r>
    <w:r>
      <w:t xml:space="preserve"> of </w:t>
    </w:r>
    <w:r w:rsidR="002A20CC">
      <w:rPr>
        <w:b/>
        <w:sz w:val="24"/>
        <w:szCs w:val="24"/>
      </w:rPr>
      <w:fldChar w:fldCharType="begin"/>
    </w:r>
    <w:r>
      <w:rPr>
        <w:b/>
      </w:rPr>
      <w:instrText xml:space="preserve"> NUMPAGES  </w:instrText>
    </w:r>
    <w:r w:rsidR="002A20CC">
      <w:rPr>
        <w:b/>
        <w:sz w:val="24"/>
        <w:szCs w:val="24"/>
      </w:rPr>
      <w:fldChar w:fldCharType="separate"/>
    </w:r>
    <w:r w:rsidR="001519D6">
      <w:rPr>
        <w:b/>
        <w:noProof/>
      </w:rPr>
      <w:t>12</w:t>
    </w:r>
    <w:r w:rsidR="002A20CC">
      <w:rPr>
        <w:b/>
        <w:sz w:val="24"/>
        <w:szCs w:val="24"/>
      </w:rPr>
      <w:fldChar w:fldCharType="end"/>
    </w:r>
  </w:p>
  <w:p w14:paraId="6362F025" w14:textId="77777777" w:rsidR="008139D0" w:rsidRDefault="008139D0">
    <w:pPr>
      <w:tabs>
        <w:tab w:val="left" w:pos="-720"/>
      </w:tabs>
      <w:suppressAutoHyphens/>
      <w:ind w:right="360"/>
      <w:rPr>
        <w:sz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D5E82" w14:textId="313D4AA6" w:rsidR="008139D0" w:rsidRDefault="008139D0" w:rsidP="00C738B4">
    <w:pPr>
      <w:pStyle w:val="Footer"/>
      <w:jc w:val="center"/>
    </w:pPr>
    <w:r>
      <w:t xml:space="preserve">Page </w:t>
    </w:r>
    <w:r w:rsidR="002A20CC">
      <w:rPr>
        <w:b/>
        <w:sz w:val="24"/>
        <w:szCs w:val="24"/>
      </w:rPr>
      <w:fldChar w:fldCharType="begin"/>
    </w:r>
    <w:r>
      <w:rPr>
        <w:b/>
      </w:rPr>
      <w:instrText xml:space="preserve"> PAGE </w:instrText>
    </w:r>
    <w:r w:rsidR="002A20CC">
      <w:rPr>
        <w:b/>
        <w:sz w:val="24"/>
        <w:szCs w:val="24"/>
      </w:rPr>
      <w:fldChar w:fldCharType="separate"/>
    </w:r>
    <w:r w:rsidR="001519D6">
      <w:rPr>
        <w:b/>
        <w:noProof/>
      </w:rPr>
      <w:t>1</w:t>
    </w:r>
    <w:r w:rsidR="002A20CC">
      <w:rPr>
        <w:b/>
        <w:sz w:val="24"/>
        <w:szCs w:val="24"/>
      </w:rPr>
      <w:fldChar w:fldCharType="end"/>
    </w:r>
    <w:r>
      <w:t xml:space="preserve"> of </w:t>
    </w:r>
    <w:r w:rsidR="002A20CC">
      <w:rPr>
        <w:b/>
        <w:sz w:val="24"/>
        <w:szCs w:val="24"/>
      </w:rPr>
      <w:fldChar w:fldCharType="begin"/>
    </w:r>
    <w:r>
      <w:rPr>
        <w:b/>
      </w:rPr>
      <w:instrText xml:space="preserve"> NUMPAGES  </w:instrText>
    </w:r>
    <w:r w:rsidR="002A20CC">
      <w:rPr>
        <w:b/>
        <w:sz w:val="24"/>
        <w:szCs w:val="24"/>
      </w:rPr>
      <w:fldChar w:fldCharType="separate"/>
    </w:r>
    <w:r w:rsidR="001519D6">
      <w:rPr>
        <w:b/>
        <w:noProof/>
      </w:rPr>
      <w:t>12</w:t>
    </w:r>
    <w:r w:rsidR="002A20CC">
      <w:rPr>
        <w:b/>
        <w:sz w:val="24"/>
        <w:szCs w:val="24"/>
      </w:rPr>
      <w:fldChar w:fldCharType="end"/>
    </w:r>
  </w:p>
  <w:p w14:paraId="179F89D4" w14:textId="77777777" w:rsidR="008139D0" w:rsidRDefault="008139D0">
    <w:pPr>
      <w:pStyle w:val="Header"/>
      <w:rPr>
        <w:rFonts w:ascii="Times" w:hAnsi="Times"/>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42365C" w14:textId="77777777" w:rsidR="00C93081" w:rsidRDefault="00C93081">
      <w:r>
        <w:rPr>
          <w:sz w:val="24"/>
        </w:rPr>
        <w:separator/>
      </w:r>
    </w:p>
  </w:footnote>
  <w:footnote w:type="continuationSeparator" w:id="0">
    <w:p w14:paraId="6497D525" w14:textId="77777777" w:rsidR="00C93081" w:rsidRDefault="00C930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53950"/>
    <w:multiLevelType w:val="singleLevel"/>
    <w:tmpl w:val="D50E1794"/>
    <w:lvl w:ilvl="0">
      <w:start w:val="3"/>
      <w:numFmt w:val="upperLetter"/>
      <w:lvlText w:val="%1."/>
      <w:lvlJc w:val="left"/>
      <w:pPr>
        <w:tabs>
          <w:tab w:val="num" w:pos="1440"/>
        </w:tabs>
        <w:ind w:left="1440" w:hanging="720"/>
      </w:pPr>
      <w:rPr>
        <w:rFonts w:hint="default"/>
      </w:rPr>
    </w:lvl>
  </w:abstractNum>
  <w:abstractNum w:abstractNumId="1" w15:restartNumberingAfterBreak="0">
    <w:nsid w:val="03881E30"/>
    <w:multiLevelType w:val="hybridMultilevel"/>
    <w:tmpl w:val="509605C0"/>
    <w:lvl w:ilvl="0" w:tplc="6CA2E302">
      <w:start w:val="1"/>
      <w:numFmt w:val="upperLetter"/>
      <w:lvlText w:val="%1."/>
      <w:lvlJc w:val="left"/>
      <w:pPr>
        <w:ind w:left="1620" w:hanging="720"/>
      </w:pPr>
      <w:rPr>
        <w:rFonts w:ascii="CG Times" w:hAnsi="CG Times" w:hint="default"/>
        <w:b/>
      </w:r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15:restartNumberingAfterBreak="0">
    <w:nsid w:val="03A573D3"/>
    <w:multiLevelType w:val="hybridMultilevel"/>
    <w:tmpl w:val="1B3ADCA2"/>
    <w:lvl w:ilvl="0" w:tplc="19FAD09A">
      <w:start w:val="2"/>
      <w:numFmt w:val="upp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15:restartNumberingAfterBreak="0">
    <w:nsid w:val="03DE7E71"/>
    <w:multiLevelType w:val="hybridMultilevel"/>
    <w:tmpl w:val="5B4ABBBA"/>
    <w:lvl w:ilvl="0" w:tplc="34E0F1E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4F30250"/>
    <w:multiLevelType w:val="hybridMultilevel"/>
    <w:tmpl w:val="FDECC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D51D77"/>
    <w:multiLevelType w:val="singleLevel"/>
    <w:tmpl w:val="0E74B384"/>
    <w:lvl w:ilvl="0">
      <w:start w:val="2"/>
      <w:numFmt w:val="upperLetter"/>
      <w:lvlText w:val="%1."/>
      <w:lvlJc w:val="left"/>
      <w:pPr>
        <w:tabs>
          <w:tab w:val="num" w:pos="1440"/>
        </w:tabs>
        <w:ind w:left="1440" w:hanging="720"/>
      </w:pPr>
      <w:rPr>
        <w:rFonts w:hint="default"/>
      </w:rPr>
    </w:lvl>
  </w:abstractNum>
  <w:abstractNum w:abstractNumId="6" w15:restartNumberingAfterBreak="0">
    <w:nsid w:val="07F158A9"/>
    <w:multiLevelType w:val="singleLevel"/>
    <w:tmpl w:val="3CCCA69A"/>
    <w:lvl w:ilvl="0">
      <w:start w:val="1"/>
      <w:numFmt w:val="decimal"/>
      <w:lvlText w:val="(%1)"/>
      <w:lvlJc w:val="left"/>
      <w:pPr>
        <w:tabs>
          <w:tab w:val="num" w:pos="2160"/>
        </w:tabs>
        <w:ind w:left="2160" w:hanging="720"/>
      </w:pPr>
      <w:rPr>
        <w:rFonts w:hint="default"/>
      </w:rPr>
    </w:lvl>
  </w:abstractNum>
  <w:abstractNum w:abstractNumId="7" w15:restartNumberingAfterBreak="0">
    <w:nsid w:val="099B2BE7"/>
    <w:multiLevelType w:val="singleLevel"/>
    <w:tmpl w:val="E63E5736"/>
    <w:lvl w:ilvl="0">
      <w:start w:val="2"/>
      <w:numFmt w:val="upperLetter"/>
      <w:lvlText w:val="(%1)"/>
      <w:lvlJc w:val="left"/>
      <w:pPr>
        <w:tabs>
          <w:tab w:val="num" w:pos="2880"/>
        </w:tabs>
        <w:ind w:left="2880" w:hanging="720"/>
      </w:pPr>
      <w:rPr>
        <w:rFonts w:hint="default"/>
      </w:rPr>
    </w:lvl>
  </w:abstractNum>
  <w:abstractNum w:abstractNumId="8" w15:restartNumberingAfterBreak="0">
    <w:nsid w:val="1771050C"/>
    <w:multiLevelType w:val="singleLevel"/>
    <w:tmpl w:val="17EAC9C2"/>
    <w:lvl w:ilvl="0">
      <w:start w:val="1"/>
      <w:numFmt w:val="decimal"/>
      <w:lvlText w:val="(%1)"/>
      <w:lvlJc w:val="left"/>
      <w:pPr>
        <w:tabs>
          <w:tab w:val="num" w:pos="2160"/>
        </w:tabs>
        <w:ind w:left="2160" w:hanging="720"/>
      </w:pPr>
      <w:rPr>
        <w:rFonts w:hint="default"/>
      </w:rPr>
    </w:lvl>
  </w:abstractNum>
  <w:abstractNum w:abstractNumId="9" w15:restartNumberingAfterBreak="0">
    <w:nsid w:val="1ABC4755"/>
    <w:multiLevelType w:val="singleLevel"/>
    <w:tmpl w:val="B630F0C2"/>
    <w:lvl w:ilvl="0">
      <w:start w:val="11"/>
      <w:numFmt w:val="upperLetter"/>
      <w:lvlText w:val="%1."/>
      <w:lvlJc w:val="left"/>
      <w:pPr>
        <w:tabs>
          <w:tab w:val="num" w:pos="1440"/>
        </w:tabs>
        <w:ind w:left="1440" w:hanging="720"/>
      </w:pPr>
      <w:rPr>
        <w:rFonts w:hint="default"/>
      </w:rPr>
    </w:lvl>
  </w:abstractNum>
  <w:abstractNum w:abstractNumId="10" w15:restartNumberingAfterBreak="0">
    <w:nsid w:val="1B1E06C4"/>
    <w:multiLevelType w:val="singleLevel"/>
    <w:tmpl w:val="3CCCA69A"/>
    <w:lvl w:ilvl="0">
      <w:start w:val="1"/>
      <w:numFmt w:val="decimal"/>
      <w:lvlText w:val="(%1)"/>
      <w:lvlJc w:val="left"/>
      <w:pPr>
        <w:tabs>
          <w:tab w:val="num" w:pos="2160"/>
        </w:tabs>
        <w:ind w:left="2160" w:hanging="720"/>
      </w:pPr>
      <w:rPr>
        <w:rFonts w:hint="default"/>
      </w:rPr>
    </w:lvl>
  </w:abstractNum>
  <w:abstractNum w:abstractNumId="11" w15:restartNumberingAfterBreak="0">
    <w:nsid w:val="1B512C96"/>
    <w:multiLevelType w:val="hybridMultilevel"/>
    <w:tmpl w:val="14381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FC1D31"/>
    <w:multiLevelType w:val="hybridMultilevel"/>
    <w:tmpl w:val="879CF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376560"/>
    <w:multiLevelType w:val="singleLevel"/>
    <w:tmpl w:val="0409000F"/>
    <w:lvl w:ilvl="0">
      <w:start w:val="1"/>
      <w:numFmt w:val="decimal"/>
      <w:lvlText w:val="%1."/>
      <w:lvlJc w:val="left"/>
      <w:pPr>
        <w:tabs>
          <w:tab w:val="num" w:pos="360"/>
        </w:tabs>
        <w:ind w:left="360" w:hanging="360"/>
      </w:pPr>
    </w:lvl>
  </w:abstractNum>
  <w:abstractNum w:abstractNumId="14" w15:restartNumberingAfterBreak="0">
    <w:nsid w:val="22DD334D"/>
    <w:multiLevelType w:val="singleLevel"/>
    <w:tmpl w:val="88EE875A"/>
    <w:lvl w:ilvl="0">
      <w:start w:val="1"/>
      <w:numFmt w:val="upperLetter"/>
      <w:lvlText w:val="(%1)"/>
      <w:lvlJc w:val="left"/>
      <w:pPr>
        <w:tabs>
          <w:tab w:val="num" w:pos="2160"/>
        </w:tabs>
        <w:ind w:left="2160" w:hanging="720"/>
      </w:pPr>
      <w:rPr>
        <w:rFonts w:hint="default"/>
      </w:rPr>
    </w:lvl>
  </w:abstractNum>
  <w:abstractNum w:abstractNumId="15" w15:restartNumberingAfterBreak="0">
    <w:nsid w:val="307C406C"/>
    <w:multiLevelType w:val="hybridMultilevel"/>
    <w:tmpl w:val="BFACC36C"/>
    <w:lvl w:ilvl="0" w:tplc="6CA2E302">
      <w:start w:val="1"/>
      <w:numFmt w:val="upperLetter"/>
      <w:lvlText w:val="%1."/>
      <w:lvlJc w:val="left"/>
      <w:pPr>
        <w:ind w:left="1530" w:hanging="720"/>
      </w:pPr>
      <w:rPr>
        <w:rFonts w:ascii="CG Times" w:hAnsi="CG Times" w:hint="default"/>
        <w:b/>
      </w:r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6" w15:restartNumberingAfterBreak="0">
    <w:nsid w:val="323E3D9B"/>
    <w:multiLevelType w:val="hybridMultilevel"/>
    <w:tmpl w:val="81644492"/>
    <w:lvl w:ilvl="0" w:tplc="474A5D9A">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988689F"/>
    <w:multiLevelType w:val="singleLevel"/>
    <w:tmpl w:val="3CCCA69A"/>
    <w:lvl w:ilvl="0">
      <w:start w:val="1"/>
      <w:numFmt w:val="decimal"/>
      <w:lvlText w:val="(%1)"/>
      <w:lvlJc w:val="left"/>
      <w:pPr>
        <w:tabs>
          <w:tab w:val="num" w:pos="2160"/>
        </w:tabs>
        <w:ind w:left="2160" w:hanging="720"/>
      </w:pPr>
      <w:rPr>
        <w:rFonts w:hint="default"/>
      </w:rPr>
    </w:lvl>
  </w:abstractNum>
  <w:abstractNum w:abstractNumId="18" w15:restartNumberingAfterBreak="0">
    <w:nsid w:val="4362527B"/>
    <w:multiLevelType w:val="singleLevel"/>
    <w:tmpl w:val="17EAC9C2"/>
    <w:lvl w:ilvl="0">
      <w:start w:val="1"/>
      <w:numFmt w:val="decimal"/>
      <w:lvlText w:val="(%1)"/>
      <w:lvlJc w:val="left"/>
      <w:pPr>
        <w:tabs>
          <w:tab w:val="num" w:pos="2160"/>
        </w:tabs>
        <w:ind w:left="2160" w:hanging="720"/>
      </w:pPr>
      <w:rPr>
        <w:rFonts w:hint="default"/>
      </w:rPr>
    </w:lvl>
  </w:abstractNum>
  <w:abstractNum w:abstractNumId="19" w15:restartNumberingAfterBreak="0">
    <w:nsid w:val="4C021C37"/>
    <w:multiLevelType w:val="singleLevel"/>
    <w:tmpl w:val="17EAC9C2"/>
    <w:lvl w:ilvl="0">
      <w:start w:val="1"/>
      <w:numFmt w:val="decimal"/>
      <w:lvlText w:val="(%1)"/>
      <w:lvlJc w:val="left"/>
      <w:pPr>
        <w:tabs>
          <w:tab w:val="num" w:pos="2160"/>
        </w:tabs>
        <w:ind w:left="2160" w:hanging="720"/>
      </w:pPr>
      <w:rPr>
        <w:rFonts w:hint="default"/>
      </w:rPr>
    </w:lvl>
  </w:abstractNum>
  <w:abstractNum w:abstractNumId="20" w15:restartNumberingAfterBreak="0">
    <w:nsid w:val="4DE04EF1"/>
    <w:multiLevelType w:val="singleLevel"/>
    <w:tmpl w:val="757A55A2"/>
    <w:lvl w:ilvl="0">
      <w:start w:val="7"/>
      <w:numFmt w:val="upperLetter"/>
      <w:lvlText w:val="%1."/>
      <w:lvlJc w:val="left"/>
      <w:pPr>
        <w:tabs>
          <w:tab w:val="num" w:pos="1440"/>
        </w:tabs>
        <w:ind w:left="1440" w:hanging="720"/>
      </w:pPr>
      <w:rPr>
        <w:rFonts w:hint="default"/>
      </w:rPr>
    </w:lvl>
  </w:abstractNum>
  <w:abstractNum w:abstractNumId="21" w15:restartNumberingAfterBreak="0">
    <w:nsid w:val="4EB12A91"/>
    <w:multiLevelType w:val="hybridMultilevel"/>
    <w:tmpl w:val="EB36F6CA"/>
    <w:lvl w:ilvl="0" w:tplc="C8C25006">
      <w:start w:val="5"/>
      <w:numFmt w:val="upperLetter"/>
      <w:lvlText w:val="%1."/>
      <w:lvlJc w:val="left"/>
      <w:pPr>
        <w:ind w:left="1260" w:hanging="360"/>
      </w:pPr>
      <w:rPr>
        <w:rFonts w:hint="default"/>
        <w:b/>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2" w15:restartNumberingAfterBreak="0">
    <w:nsid w:val="511B3550"/>
    <w:multiLevelType w:val="hybridMultilevel"/>
    <w:tmpl w:val="D9366A98"/>
    <w:lvl w:ilvl="0" w:tplc="E87451A6">
      <w:start w:val="4"/>
      <w:numFmt w:val="upperLetter"/>
      <w:lvlText w:val="%1."/>
      <w:lvlJc w:val="left"/>
      <w:pPr>
        <w:ind w:left="108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6140A28"/>
    <w:multiLevelType w:val="hybridMultilevel"/>
    <w:tmpl w:val="E66A2DA8"/>
    <w:lvl w:ilvl="0" w:tplc="1868D5E8">
      <w:start w:val="3"/>
      <w:numFmt w:val="upperLetter"/>
      <w:lvlText w:val="%1."/>
      <w:lvlJc w:val="left"/>
      <w:pPr>
        <w:ind w:left="108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6467B2E"/>
    <w:multiLevelType w:val="hybridMultilevel"/>
    <w:tmpl w:val="B45EEE40"/>
    <w:lvl w:ilvl="0" w:tplc="F16443A0">
      <w:start w:val="3"/>
      <w:numFmt w:val="upperLetter"/>
      <w:lvlText w:val="%1."/>
      <w:lvlJc w:val="left"/>
      <w:pPr>
        <w:ind w:left="1440" w:hanging="720"/>
      </w:pPr>
      <w:rPr>
        <w:rFonts w:ascii="CG Times" w:hAnsi="CG Time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2D1DC0"/>
    <w:multiLevelType w:val="singleLevel"/>
    <w:tmpl w:val="12EE8AB8"/>
    <w:lvl w:ilvl="0">
      <w:start w:val="11"/>
      <w:numFmt w:val="upperLetter"/>
      <w:lvlText w:val="%1."/>
      <w:lvlJc w:val="left"/>
      <w:pPr>
        <w:tabs>
          <w:tab w:val="num" w:pos="1440"/>
        </w:tabs>
        <w:ind w:left="1440" w:hanging="720"/>
      </w:pPr>
      <w:rPr>
        <w:rFonts w:hint="default"/>
      </w:rPr>
    </w:lvl>
  </w:abstractNum>
  <w:abstractNum w:abstractNumId="26" w15:restartNumberingAfterBreak="0">
    <w:nsid w:val="60304BA1"/>
    <w:multiLevelType w:val="singleLevel"/>
    <w:tmpl w:val="3CCCA69A"/>
    <w:lvl w:ilvl="0">
      <w:start w:val="1"/>
      <w:numFmt w:val="decimal"/>
      <w:lvlText w:val="(%1)"/>
      <w:lvlJc w:val="left"/>
      <w:pPr>
        <w:tabs>
          <w:tab w:val="num" w:pos="2160"/>
        </w:tabs>
        <w:ind w:left="2160" w:hanging="720"/>
      </w:pPr>
      <w:rPr>
        <w:rFonts w:hint="default"/>
      </w:rPr>
    </w:lvl>
  </w:abstractNum>
  <w:abstractNum w:abstractNumId="27" w15:restartNumberingAfterBreak="0">
    <w:nsid w:val="652474F4"/>
    <w:multiLevelType w:val="singleLevel"/>
    <w:tmpl w:val="556EC56A"/>
    <w:lvl w:ilvl="0">
      <w:start w:val="1"/>
      <w:numFmt w:val="upperLetter"/>
      <w:pStyle w:val="Recital1"/>
      <w:lvlText w:val="%1."/>
      <w:lvlJc w:val="left"/>
      <w:pPr>
        <w:tabs>
          <w:tab w:val="num" w:pos="1170"/>
        </w:tabs>
        <w:ind w:left="450" w:firstLine="360"/>
      </w:pPr>
    </w:lvl>
  </w:abstractNum>
  <w:abstractNum w:abstractNumId="28" w15:restartNumberingAfterBreak="0">
    <w:nsid w:val="66A76E1E"/>
    <w:multiLevelType w:val="hybridMultilevel"/>
    <w:tmpl w:val="55C01E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11450A"/>
    <w:multiLevelType w:val="hybridMultilevel"/>
    <w:tmpl w:val="81F882CE"/>
    <w:lvl w:ilvl="0" w:tplc="17906FFE">
      <w:start w:val="3"/>
      <w:numFmt w:val="upperLetter"/>
      <w:lvlText w:val="%1."/>
      <w:lvlJc w:val="left"/>
      <w:pPr>
        <w:ind w:left="1440" w:hanging="720"/>
      </w:pPr>
      <w:rPr>
        <w:rFonts w:ascii="CG Times" w:hAnsi="CG Time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5C5871"/>
    <w:multiLevelType w:val="singleLevel"/>
    <w:tmpl w:val="82E03762"/>
    <w:lvl w:ilvl="0">
      <w:start w:val="4"/>
      <w:numFmt w:val="upperLetter"/>
      <w:lvlText w:val="%1."/>
      <w:lvlJc w:val="left"/>
      <w:pPr>
        <w:tabs>
          <w:tab w:val="num" w:pos="1440"/>
        </w:tabs>
        <w:ind w:left="1440" w:hanging="720"/>
      </w:pPr>
      <w:rPr>
        <w:rFonts w:hint="default"/>
      </w:rPr>
    </w:lvl>
  </w:abstractNum>
  <w:abstractNum w:abstractNumId="31" w15:restartNumberingAfterBreak="0">
    <w:nsid w:val="7AC35C63"/>
    <w:multiLevelType w:val="hybridMultilevel"/>
    <w:tmpl w:val="ED080A34"/>
    <w:lvl w:ilvl="0" w:tplc="9A3463E6">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4"/>
  </w:num>
  <w:num w:numId="2">
    <w:abstractNumId w:val="0"/>
  </w:num>
  <w:num w:numId="3">
    <w:abstractNumId w:val="30"/>
  </w:num>
  <w:num w:numId="4">
    <w:abstractNumId w:val="5"/>
  </w:num>
  <w:num w:numId="5">
    <w:abstractNumId w:val="18"/>
  </w:num>
  <w:num w:numId="6">
    <w:abstractNumId w:val="19"/>
  </w:num>
  <w:num w:numId="7">
    <w:abstractNumId w:val="8"/>
  </w:num>
  <w:num w:numId="8">
    <w:abstractNumId w:val="20"/>
  </w:num>
  <w:num w:numId="9">
    <w:abstractNumId w:val="25"/>
  </w:num>
  <w:num w:numId="10">
    <w:abstractNumId w:val="9"/>
  </w:num>
  <w:num w:numId="11">
    <w:abstractNumId w:val="13"/>
  </w:num>
  <w:num w:numId="12">
    <w:abstractNumId w:val="26"/>
  </w:num>
  <w:num w:numId="13">
    <w:abstractNumId w:val="6"/>
  </w:num>
  <w:num w:numId="14">
    <w:abstractNumId w:val="10"/>
  </w:num>
  <w:num w:numId="15">
    <w:abstractNumId w:val="17"/>
  </w:num>
  <w:num w:numId="16">
    <w:abstractNumId w:val="7"/>
  </w:num>
  <w:num w:numId="17">
    <w:abstractNumId w:val="27"/>
  </w:num>
  <w:num w:numId="18">
    <w:abstractNumId w:val="16"/>
  </w:num>
  <w:num w:numId="19">
    <w:abstractNumId w:val="1"/>
  </w:num>
  <w:num w:numId="20">
    <w:abstractNumId w:val="4"/>
  </w:num>
  <w:num w:numId="21">
    <w:abstractNumId w:val="12"/>
  </w:num>
  <w:num w:numId="22">
    <w:abstractNumId w:val="11"/>
  </w:num>
  <w:num w:numId="23">
    <w:abstractNumId w:val="23"/>
  </w:num>
  <w:num w:numId="24">
    <w:abstractNumId w:val="29"/>
  </w:num>
  <w:num w:numId="25">
    <w:abstractNumId w:val="3"/>
  </w:num>
  <w:num w:numId="26">
    <w:abstractNumId w:val="24"/>
  </w:num>
  <w:num w:numId="27">
    <w:abstractNumId w:val="21"/>
  </w:num>
  <w:num w:numId="28">
    <w:abstractNumId w:val="22"/>
  </w:num>
  <w:num w:numId="29">
    <w:abstractNumId w:val="28"/>
  </w:num>
  <w:num w:numId="30">
    <w:abstractNumId w:val="31"/>
  </w:num>
  <w:num w:numId="31">
    <w:abstractNumId w:val="15"/>
  </w:num>
  <w:num w:numId="3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issa Hartzler">
    <w15:presenceInfo w15:providerId="None" w15:userId="Marissa Hartzl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trackRevisions/>
  <w:documentProtection w:edit="trackedChanges" w:enforcement="1" w:cryptProviderType="rsaAES" w:cryptAlgorithmClass="hash" w:cryptAlgorithmType="typeAny" w:cryptAlgorithmSid="14" w:cryptSpinCount="100000" w:hash="+pDNI496ipHRarG60AzZAvgCHQ5yFPGX5T5kvxpunyigA0lTMZVraHCD7SaPosIOkKVPpj67pdcPUsbiw4ogMQ==" w:salt="R/bDIlu/pvAw0DxGPMJVaA=="/>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WDocIDLayout" w:val="橄ㄴⒸ׷կ찔㈇"/>
    <w:docVar w:name="SWDocIDLocation" w:val="橄ㄴⒸ׷կ찔㈇È漀π꽐ͦ賐 漀π炀ԻոḀ"/>
  </w:docVars>
  <w:rsids>
    <w:rsidRoot w:val="00EA3957"/>
    <w:rsid w:val="00013070"/>
    <w:rsid w:val="0001330B"/>
    <w:rsid w:val="00014BB6"/>
    <w:rsid w:val="0003392C"/>
    <w:rsid w:val="0004057E"/>
    <w:rsid w:val="000431D9"/>
    <w:rsid w:val="00072638"/>
    <w:rsid w:val="000A4056"/>
    <w:rsid w:val="000C3B7F"/>
    <w:rsid w:val="000F5957"/>
    <w:rsid w:val="0010403F"/>
    <w:rsid w:val="00117F39"/>
    <w:rsid w:val="00141139"/>
    <w:rsid w:val="001458E7"/>
    <w:rsid w:val="001519D6"/>
    <w:rsid w:val="00161244"/>
    <w:rsid w:val="001900D9"/>
    <w:rsid w:val="001B00EC"/>
    <w:rsid w:val="001B56E1"/>
    <w:rsid w:val="001D2E4E"/>
    <w:rsid w:val="001F7D49"/>
    <w:rsid w:val="00201D69"/>
    <w:rsid w:val="00203476"/>
    <w:rsid w:val="0021429C"/>
    <w:rsid w:val="00215C61"/>
    <w:rsid w:val="00225359"/>
    <w:rsid w:val="002350EF"/>
    <w:rsid w:val="002424C9"/>
    <w:rsid w:val="00247E04"/>
    <w:rsid w:val="00253535"/>
    <w:rsid w:val="00275DD9"/>
    <w:rsid w:val="00294038"/>
    <w:rsid w:val="002A20CC"/>
    <w:rsid w:val="002A47DB"/>
    <w:rsid w:val="002A7D05"/>
    <w:rsid w:val="002B6AF6"/>
    <w:rsid w:val="002C2F92"/>
    <w:rsid w:val="002C3941"/>
    <w:rsid w:val="002C5FF3"/>
    <w:rsid w:val="0030523C"/>
    <w:rsid w:val="00316B8F"/>
    <w:rsid w:val="003428BB"/>
    <w:rsid w:val="0035059A"/>
    <w:rsid w:val="003530BD"/>
    <w:rsid w:val="00396E6F"/>
    <w:rsid w:val="003B553D"/>
    <w:rsid w:val="003D0036"/>
    <w:rsid w:val="00402210"/>
    <w:rsid w:val="00416B1C"/>
    <w:rsid w:val="00447C5A"/>
    <w:rsid w:val="00452A8C"/>
    <w:rsid w:val="0047043B"/>
    <w:rsid w:val="004735D4"/>
    <w:rsid w:val="00474651"/>
    <w:rsid w:val="00485123"/>
    <w:rsid w:val="00492232"/>
    <w:rsid w:val="00493CBF"/>
    <w:rsid w:val="00495DC9"/>
    <w:rsid w:val="004C3251"/>
    <w:rsid w:val="004C47FD"/>
    <w:rsid w:val="004C5DD0"/>
    <w:rsid w:val="004C6012"/>
    <w:rsid w:val="004F315F"/>
    <w:rsid w:val="004F5814"/>
    <w:rsid w:val="005017B9"/>
    <w:rsid w:val="005112E0"/>
    <w:rsid w:val="00530D10"/>
    <w:rsid w:val="0053458A"/>
    <w:rsid w:val="00535579"/>
    <w:rsid w:val="00544846"/>
    <w:rsid w:val="00545473"/>
    <w:rsid w:val="005474B3"/>
    <w:rsid w:val="00563B81"/>
    <w:rsid w:val="00577394"/>
    <w:rsid w:val="005948F4"/>
    <w:rsid w:val="005A2EA7"/>
    <w:rsid w:val="005B4127"/>
    <w:rsid w:val="005E3526"/>
    <w:rsid w:val="005F6BAC"/>
    <w:rsid w:val="0060676C"/>
    <w:rsid w:val="00613612"/>
    <w:rsid w:val="00616D26"/>
    <w:rsid w:val="00627189"/>
    <w:rsid w:val="0063311C"/>
    <w:rsid w:val="00643BD2"/>
    <w:rsid w:val="0064789B"/>
    <w:rsid w:val="006645ED"/>
    <w:rsid w:val="00664912"/>
    <w:rsid w:val="00677AD2"/>
    <w:rsid w:val="00681417"/>
    <w:rsid w:val="00683463"/>
    <w:rsid w:val="0068582C"/>
    <w:rsid w:val="006955CD"/>
    <w:rsid w:val="006B72D0"/>
    <w:rsid w:val="006D7252"/>
    <w:rsid w:val="006F73E6"/>
    <w:rsid w:val="0070249D"/>
    <w:rsid w:val="00705AE6"/>
    <w:rsid w:val="007140A5"/>
    <w:rsid w:val="00751D06"/>
    <w:rsid w:val="0076775D"/>
    <w:rsid w:val="0077322D"/>
    <w:rsid w:val="007749C7"/>
    <w:rsid w:val="00782D83"/>
    <w:rsid w:val="0079166A"/>
    <w:rsid w:val="007B78BF"/>
    <w:rsid w:val="007C306F"/>
    <w:rsid w:val="007D1CFF"/>
    <w:rsid w:val="00803E56"/>
    <w:rsid w:val="008139D0"/>
    <w:rsid w:val="00827A39"/>
    <w:rsid w:val="008351CD"/>
    <w:rsid w:val="0083701D"/>
    <w:rsid w:val="00846542"/>
    <w:rsid w:val="008601EB"/>
    <w:rsid w:val="00865939"/>
    <w:rsid w:val="00865D39"/>
    <w:rsid w:val="008A07BC"/>
    <w:rsid w:val="008C4D3A"/>
    <w:rsid w:val="008E5B7C"/>
    <w:rsid w:val="008F788A"/>
    <w:rsid w:val="00905E3F"/>
    <w:rsid w:val="00914829"/>
    <w:rsid w:val="00917C96"/>
    <w:rsid w:val="009549DF"/>
    <w:rsid w:val="00966E55"/>
    <w:rsid w:val="0099426D"/>
    <w:rsid w:val="009A6963"/>
    <w:rsid w:val="009C683E"/>
    <w:rsid w:val="009D06FF"/>
    <w:rsid w:val="009D2807"/>
    <w:rsid w:val="009F136C"/>
    <w:rsid w:val="009F7649"/>
    <w:rsid w:val="00A01948"/>
    <w:rsid w:val="00A216B2"/>
    <w:rsid w:val="00A22F09"/>
    <w:rsid w:val="00A267BF"/>
    <w:rsid w:val="00A26BEF"/>
    <w:rsid w:val="00A37452"/>
    <w:rsid w:val="00A41BEB"/>
    <w:rsid w:val="00A542E4"/>
    <w:rsid w:val="00A616AC"/>
    <w:rsid w:val="00A74747"/>
    <w:rsid w:val="00A80457"/>
    <w:rsid w:val="00A81BCF"/>
    <w:rsid w:val="00A8574E"/>
    <w:rsid w:val="00A91420"/>
    <w:rsid w:val="00A93706"/>
    <w:rsid w:val="00AA5A59"/>
    <w:rsid w:val="00AE38B7"/>
    <w:rsid w:val="00AF708B"/>
    <w:rsid w:val="00B0145F"/>
    <w:rsid w:val="00B01926"/>
    <w:rsid w:val="00B0380C"/>
    <w:rsid w:val="00B07FAD"/>
    <w:rsid w:val="00B1010D"/>
    <w:rsid w:val="00B15E72"/>
    <w:rsid w:val="00B2216E"/>
    <w:rsid w:val="00B24E51"/>
    <w:rsid w:val="00B2543E"/>
    <w:rsid w:val="00B45FAE"/>
    <w:rsid w:val="00B65DE0"/>
    <w:rsid w:val="00B74409"/>
    <w:rsid w:val="00B80EDE"/>
    <w:rsid w:val="00B85B91"/>
    <w:rsid w:val="00B92E62"/>
    <w:rsid w:val="00BB4964"/>
    <w:rsid w:val="00BB63FA"/>
    <w:rsid w:val="00BC0D53"/>
    <w:rsid w:val="00BC4EA6"/>
    <w:rsid w:val="00C01BB7"/>
    <w:rsid w:val="00C33064"/>
    <w:rsid w:val="00C63CD9"/>
    <w:rsid w:val="00C71B7B"/>
    <w:rsid w:val="00C738B4"/>
    <w:rsid w:val="00C772F1"/>
    <w:rsid w:val="00C8103E"/>
    <w:rsid w:val="00C84030"/>
    <w:rsid w:val="00C86EB4"/>
    <w:rsid w:val="00C93081"/>
    <w:rsid w:val="00CA340D"/>
    <w:rsid w:val="00CA77E9"/>
    <w:rsid w:val="00CB1A2E"/>
    <w:rsid w:val="00CC345C"/>
    <w:rsid w:val="00CD154B"/>
    <w:rsid w:val="00CD3AEA"/>
    <w:rsid w:val="00CD3F34"/>
    <w:rsid w:val="00CE072F"/>
    <w:rsid w:val="00CE2946"/>
    <w:rsid w:val="00D0090D"/>
    <w:rsid w:val="00D03EDE"/>
    <w:rsid w:val="00D14212"/>
    <w:rsid w:val="00D2419B"/>
    <w:rsid w:val="00D256ED"/>
    <w:rsid w:val="00D347BC"/>
    <w:rsid w:val="00D413AA"/>
    <w:rsid w:val="00D45A51"/>
    <w:rsid w:val="00D5618C"/>
    <w:rsid w:val="00D578AD"/>
    <w:rsid w:val="00D82146"/>
    <w:rsid w:val="00D85723"/>
    <w:rsid w:val="00DE6D94"/>
    <w:rsid w:val="00DF5D75"/>
    <w:rsid w:val="00E04A1B"/>
    <w:rsid w:val="00E07FEB"/>
    <w:rsid w:val="00E150B8"/>
    <w:rsid w:val="00E343BC"/>
    <w:rsid w:val="00E85916"/>
    <w:rsid w:val="00EA3957"/>
    <w:rsid w:val="00EB448F"/>
    <w:rsid w:val="00EB5B64"/>
    <w:rsid w:val="00EC5102"/>
    <w:rsid w:val="00EC7A8B"/>
    <w:rsid w:val="00EE5939"/>
    <w:rsid w:val="00EF55B0"/>
    <w:rsid w:val="00F26998"/>
    <w:rsid w:val="00F358A2"/>
    <w:rsid w:val="00F62D07"/>
    <w:rsid w:val="00F62EDC"/>
    <w:rsid w:val="00F66CE8"/>
    <w:rsid w:val="00F82F5C"/>
    <w:rsid w:val="00F91C1D"/>
    <w:rsid w:val="00FA6D6B"/>
    <w:rsid w:val="00FB0B8B"/>
    <w:rsid w:val="00FD15D6"/>
    <w:rsid w:val="00FE55B5"/>
    <w:rsid w:val="00FE65D1"/>
    <w:rsid w:val="00FF78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schemas-workshare-com/workshare" w:url=" " w:name="socialsecuritynumber"/>
  <w:shapeDefaults>
    <o:shapedefaults v:ext="edit" spidmax="2050"/>
    <o:shapelayout v:ext="edit">
      <o:idmap v:ext="edit" data="2"/>
    </o:shapelayout>
  </w:shapeDefaults>
  <w:decimalSymbol w:val="."/>
  <w:listSeparator w:val=","/>
  <w14:docId w14:val="30715A45"/>
  <w15:chartTrackingRefBased/>
  <w15:docId w15:val="{6B5E3278-A24B-402E-8B69-3EC904282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1417"/>
    <w:pPr>
      <w:widowControl w:val="0"/>
    </w:pPr>
    <w:rPr>
      <w:rFonts w:ascii="CG Times" w:hAnsi="CG Times"/>
      <w:snapToGrid w:val="0"/>
    </w:rPr>
  </w:style>
  <w:style w:type="paragraph" w:styleId="Heading1">
    <w:name w:val="heading 1"/>
    <w:basedOn w:val="Normal"/>
    <w:next w:val="Normal"/>
    <w:qFormat/>
    <w:rsid w:val="00681417"/>
    <w:pPr>
      <w:keepNext/>
      <w:widowControl/>
      <w:tabs>
        <w:tab w:val="left" w:pos="0"/>
      </w:tabs>
      <w:suppressAutoHyphens/>
      <w:jc w:val="center"/>
      <w:outlineLvl w:val="0"/>
    </w:pPr>
    <w:rPr>
      <w:rFonts w:ascii="Times New Roman" w:hAnsi="Times New Roman"/>
      <w:spacing w:val="-3"/>
      <w:sz w:val="24"/>
    </w:rPr>
  </w:style>
  <w:style w:type="paragraph" w:styleId="Heading2">
    <w:name w:val="heading 2"/>
    <w:basedOn w:val="Normal"/>
    <w:next w:val="Normal"/>
    <w:qFormat/>
    <w:rsid w:val="00681417"/>
    <w:pPr>
      <w:keepNext/>
      <w:widowControl/>
      <w:tabs>
        <w:tab w:val="center" w:pos="4680"/>
      </w:tabs>
      <w:suppressAutoHyphens/>
      <w:jc w:val="center"/>
      <w:outlineLvl w:val="1"/>
    </w:pPr>
    <w:rPr>
      <w:rFonts w:ascii="Times New Roman" w:hAnsi="Times New Roman"/>
      <w:b/>
      <w:spacing w:val="-3"/>
      <w:sz w:val="24"/>
    </w:rPr>
  </w:style>
  <w:style w:type="paragraph" w:styleId="Heading3">
    <w:name w:val="heading 3"/>
    <w:basedOn w:val="Normal"/>
    <w:next w:val="Normal"/>
    <w:qFormat/>
    <w:rsid w:val="00681417"/>
    <w:pPr>
      <w:keepNext/>
      <w:widowControl/>
      <w:tabs>
        <w:tab w:val="left" w:pos="0"/>
      </w:tabs>
      <w:suppressAutoHyphens/>
      <w:jc w:val="both"/>
      <w:outlineLvl w:val="2"/>
    </w:pPr>
    <w:rPr>
      <w:rFonts w:ascii="Times New Roman" w:hAnsi="Times New Roman"/>
      <w:b/>
      <w:spacing w:val="-3"/>
      <w:sz w:val="24"/>
    </w:rPr>
  </w:style>
  <w:style w:type="paragraph" w:styleId="Heading4">
    <w:name w:val="heading 4"/>
    <w:basedOn w:val="Normal"/>
    <w:next w:val="Normal"/>
    <w:qFormat/>
    <w:rsid w:val="00681417"/>
    <w:pPr>
      <w:keepNext/>
      <w:widowControl/>
      <w:tabs>
        <w:tab w:val="center" w:pos="4680"/>
      </w:tabs>
      <w:suppressAutoHyphens/>
      <w:jc w:val="both"/>
      <w:outlineLvl w:val="3"/>
    </w:pPr>
    <w:rPr>
      <w:rFonts w:ascii="Times New Roman" w:hAnsi="Times New Roma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681417"/>
    <w:rPr>
      <w:sz w:val="24"/>
    </w:rPr>
  </w:style>
  <w:style w:type="character" w:styleId="EndnoteReference">
    <w:name w:val="endnote reference"/>
    <w:semiHidden/>
    <w:rsid w:val="00681417"/>
    <w:rPr>
      <w:vertAlign w:val="superscript"/>
    </w:rPr>
  </w:style>
  <w:style w:type="paragraph" w:styleId="FootnoteText">
    <w:name w:val="footnote text"/>
    <w:basedOn w:val="Normal"/>
    <w:semiHidden/>
    <w:rsid w:val="00681417"/>
    <w:rPr>
      <w:sz w:val="24"/>
    </w:rPr>
  </w:style>
  <w:style w:type="character" w:styleId="FootnoteReference">
    <w:name w:val="footnote reference"/>
    <w:semiHidden/>
    <w:rsid w:val="00681417"/>
    <w:rPr>
      <w:vertAlign w:val="superscript"/>
    </w:rPr>
  </w:style>
  <w:style w:type="paragraph" w:styleId="TOC1">
    <w:name w:val="toc 1"/>
    <w:basedOn w:val="Normal"/>
    <w:next w:val="Normal"/>
    <w:autoRedefine/>
    <w:semiHidden/>
    <w:rsid w:val="00681417"/>
    <w:pPr>
      <w:tabs>
        <w:tab w:val="right" w:leader="dot" w:pos="9360"/>
      </w:tabs>
      <w:suppressAutoHyphens/>
      <w:spacing w:before="480"/>
      <w:ind w:left="720" w:right="720" w:hanging="720"/>
    </w:pPr>
  </w:style>
  <w:style w:type="paragraph" w:styleId="TOC2">
    <w:name w:val="toc 2"/>
    <w:basedOn w:val="Normal"/>
    <w:next w:val="Normal"/>
    <w:autoRedefine/>
    <w:semiHidden/>
    <w:rsid w:val="00681417"/>
    <w:pPr>
      <w:tabs>
        <w:tab w:val="right" w:leader="dot" w:pos="9360"/>
      </w:tabs>
      <w:suppressAutoHyphens/>
      <w:ind w:left="1440" w:right="720" w:hanging="720"/>
    </w:pPr>
  </w:style>
  <w:style w:type="paragraph" w:styleId="TOC3">
    <w:name w:val="toc 3"/>
    <w:basedOn w:val="Normal"/>
    <w:next w:val="Normal"/>
    <w:autoRedefine/>
    <w:semiHidden/>
    <w:rsid w:val="00681417"/>
    <w:pPr>
      <w:tabs>
        <w:tab w:val="right" w:leader="dot" w:pos="9360"/>
      </w:tabs>
      <w:suppressAutoHyphens/>
      <w:ind w:left="2160" w:right="720" w:hanging="720"/>
    </w:pPr>
  </w:style>
  <w:style w:type="paragraph" w:styleId="TOC4">
    <w:name w:val="toc 4"/>
    <w:basedOn w:val="Normal"/>
    <w:next w:val="Normal"/>
    <w:autoRedefine/>
    <w:semiHidden/>
    <w:rsid w:val="00681417"/>
    <w:pPr>
      <w:tabs>
        <w:tab w:val="right" w:leader="dot" w:pos="9360"/>
      </w:tabs>
      <w:suppressAutoHyphens/>
      <w:ind w:left="2880" w:right="720" w:hanging="720"/>
    </w:pPr>
  </w:style>
  <w:style w:type="paragraph" w:styleId="TOC5">
    <w:name w:val="toc 5"/>
    <w:basedOn w:val="Normal"/>
    <w:next w:val="Normal"/>
    <w:autoRedefine/>
    <w:semiHidden/>
    <w:rsid w:val="00681417"/>
    <w:pPr>
      <w:tabs>
        <w:tab w:val="right" w:leader="dot" w:pos="9360"/>
      </w:tabs>
      <w:suppressAutoHyphens/>
      <w:ind w:left="3600" w:right="720" w:hanging="720"/>
    </w:pPr>
  </w:style>
  <w:style w:type="paragraph" w:styleId="TOC6">
    <w:name w:val="toc 6"/>
    <w:basedOn w:val="Normal"/>
    <w:next w:val="Normal"/>
    <w:autoRedefine/>
    <w:semiHidden/>
    <w:rsid w:val="00681417"/>
    <w:pPr>
      <w:tabs>
        <w:tab w:val="right" w:pos="9360"/>
      </w:tabs>
      <w:suppressAutoHyphens/>
      <w:ind w:left="720" w:hanging="720"/>
    </w:pPr>
  </w:style>
  <w:style w:type="paragraph" w:styleId="TOC7">
    <w:name w:val="toc 7"/>
    <w:basedOn w:val="Normal"/>
    <w:next w:val="Normal"/>
    <w:autoRedefine/>
    <w:semiHidden/>
    <w:rsid w:val="00681417"/>
    <w:pPr>
      <w:suppressAutoHyphens/>
      <w:ind w:left="720" w:hanging="720"/>
    </w:pPr>
  </w:style>
  <w:style w:type="paragraph" w:styleId="TOC8">
    <w:name w:val="toc 8"/>
    <w:basedOn w:val="Normal"/>
    <w:next w:val="Normal"/>
    <w:autoRedefine/>
    <w:semiHidden/>
    <w:rsid w:val="00681417"/>
    <w:pPr>
      <w:tabs>
        <w:tab w:val="right" w:pos="9360"/>
      </w:tabs>
      <w:suppressAutoHyphens/>
      <w:ind w:left="720" w:hanging="720"/>
    </w:pPr>
  </w:style>
  <w:style w:type="paragraph" w:styleId="TOC9">
    <w:name w:val="toc 9"/>
    <w:basedOn w:val="Normal"/>
    <w:next w:val="Normal"/>
    <w:autoRedefine/>
    <w:semiHidden/>
    <w:rsid w:val="00681417"/>
    <w:pPr>
      <w:tabs>
        <w:tab w:val="right" w:leader="dot" w:pos="9360"/>
      </w:tabs>
      <w:suppressAutoHyphens/>
      <w:ind w:left="720" w:hanging="720"/>
    </w:pPr>
  </w:style>
  <w:style w:type="paragraph" w:styleId="Index1">
    <w:name w:val="index 1"/>
    <w:basedOn w:val="Normal"/>
    <w:next w:val="Normal"/>
    <w:autoRedefine/>
    <w:semiHidden/>
    <w:rsid w:val="00681417"/>
    <w:pPr>
      <w:tabs>
        <w:tab w:val="right" w:leader="dot" w:pos="9360"/>
      </w:tabs>
      <w:suppressAutoHyphens/>
      <w:ind w:left="1440" w:right="720" w:hanging="1440"/>
    </w:pPr>
  </w:style>
  <w:style w:type="paragraph" w:styleId="Index2">
    <w:name w:val="index 2"/>
    <w:basedOn w:val="Normal"/>
    <w:next w:val="Normal"/>
    <w:autoRedefine/>
    <w:semiHidden/>
    <w:rsid w:val="00681417"/>
    <w:pPr>
      <w:tabs>
        <w:tab w:val="right" w:leader="dot" w:pos="9360"/>
      </w:tabs>
      <w:suppressAutoHyphens/>
      <w:ind w:left="1440" w:right="720" w:hanging="720"/>
    </w:pPr>
  </w:style>
  <w:style w:type="paragraph" w:styleId="TOAHeading">
    <w:name w:val="toa heading"/>
    <w:basedOn w:val="Normal"/>
    <w:next w:val="Normal"/>
    <w:semiHidden/>
    <w:rsid w:val="00681417"/>
    <w:pPr>
      <w:tabs>
        <w:tab w:val="right" w:pos="9360"/>
      </w:tabs>
      <w:suppressAutoHyphens/>
    </w:pPr>
  </w:style>
  <w:style w:type="paragraph" w:styleId="Caption">
    <w:name w:val="caption"/>
    <w:basedOn w:val="Normal"/>
    <w:next w:val="Normal"/>
    <w:qFormat/>
    <w:rsid w:val="00681417"/>
    <w:rPr>
      <w:sz w:val="24"/>
    </w:rPr>
  </w:style>
  <w:style w:type="character" w:customStyle="1" w:styleId="EquationCaption">
    <w:name w:val="_Equation Caption"/>
    <w:rsid w:val="00681417"/>
  </w:style>
  <w:style w:type="paragraph" w:styleId="BodyText">
    <w:name w:val="Body Text"/>
    <w:basedOn w:val="Normal"/>
    <w:semiHidden/>
    <w:rsid w:val="00681417"/>
    <w:pPr>
      <w:keepNext/>
      <w:keepLines/>
      <w:tabs>
        <w:tab w:val="left" w:pos="0"/>
        <w:tab w:val="left" w:pos="1440"/>
        <w:tab w:val="left" w:pos="2250"/>
        <w:tab w:val="left" w:pos="2880"/>
      </w:tabs>
      <w:suppressAutoHyphens/>
      <w:jc w:val="both"/>
    </w:pPr>
    <w:rPr>
      <w:rFonts w:ascii="Times New Roman" w:hAnsi="Times New Roman"/>
      <w:spacing w:val="-3"/>
      <w:sz w:val="24"/>
    </w:rPr>
  </w:style>
  <w:style w:type="paragraph" w:styleId="Footer">
    <w:name w:val="footer"/>
    <w:basedOn w:val="Normal"/>
    <w:link w:val="FooterChar"/>
    <w:uiPriority w:val="99"/>
    <w:rsid w:val="00681417"/>
    <w:pPr>
      <w:tabs>
        <w:tab w:val="center" w:pos="4320"/>
        <w:tab w:val="right" w:pos="8640"/>
      </w:tabs>
    </w:pPr>
  </w:style>
  <w:style w:type="character" w:styleId="PageNumber">
    <w:name w:val="page number"/>
    <w:basedOn w:val="DefaultParagraphFont"/>
    <w:semiHidden/>
    <w:rsid w:val="00681417"/>
  </w:style>
  <w:style w:type="paragraph" w:styleId="Header">
    <w:name w:val="header"/>
    <w:basedOn w:val="Normal"/>
    <w:semiHidden/>
    <w:rsid w:val="00681417"/>
    <w:pPr>
      <w:tabs>
        <w:tab w:val="center" w:pos="4320"/>
        <w:tab w:val="right" w:pos="8640"/>
      </w:tabs>
    </w:pPr>
  </w:style>
  <w:style w:type="paragraph" w:styleId="Title">
    <w:name w:val="Title"/>
    <w:basedOn w:val="Normal"/>
    <w:qFormat/>
    <w:rsid w:val="00681417"/>
    <w:pPr>
      <w:widowControl/>
      <w:suppressAutoHyphens/>
      <w:jc w:val="center"/>
    </w:pPr>
    <w:rPr>
      <w:rFonts w:ascii="Times New Roman" w:hAnsi="Times New Roman"/>
      <w:b/>
      <w:spacing w:val="-3"/>
      <w:sz w:val="32"/>
    </w:rPr>
  </w:style>
  <w:style w:type="paragraph" w:styleId="BodyText2">
    <w:name w:val="Body Text 2"/>
    <w:basedOn w:val="Normal"/>
    <w:link w:val="BodyText2Char"/>
    <w:semiHidden/>
    <w:rsid w:val="00681417"/>
    <w:pPr>
      <w:widowControl/>
      <w:tabs>
        <w:tab w:val="left" w:pos="0"/>
      </w:tabs>
      <w:suppressAutoHyphens/>
    </w:pPr>
    <w:rPr>
      <w:rFonts w:ascii="Times New Roman" w:hAnsi="Times New Roman"/>
      <w:spacing w:val="-3"/>
      <w:sz w:val="24"/>
    </w:rPr>
  </w:style>
  <w:style w:type="character" w:styleId="CommentReference">
    <w:name w:val="annotation reference"/>
    <w:rsid w:val="00681417"/>
    <w:rPr>
      <w:sz w:val="16"/>
    </w:rPr>
  </w:style>
  <w:style w:type="paragraph" w:styleId="CommentText">
    <w:name w:val="annotation text"/>
    <w:basedOn w:val="Normal"/>
    <w:link w:val="CommentTextChar"/>
    <w:rsid w:val="00681417"/>
  </w:style>
  <w:style w:type="paragraph" w:styleId="BodyText3">
    <w:name w:val="Body Text 3"/>
    <w:basedOn w:val="Normal"/>
    <w:semiHidden/>
    <w:rsid w:val="00681417"/>
    <w:pPr>
      <w:widowControl/>
      <w:tabs>
        <w:tab w:val="center" w:pos="4680"/>
      </w:tabs>
      <w:spacing w:line="240" w:lineRule="atLeast"/>
      <w:jc w:val="both"/>
    </w:pPr>
    <w:rPr>
      <w:rFonts w:ascii="Times New Roman" w:hAnsi="Times New Roman"/>
      <w:snapToGrid/>
      <w:spacing w:val="-5"/>
      <w:sz w:val="22"/>
    </w:rPr>
  </w:style>
  <w:style w:type="paragraph" w:styleId="BalloonText">
    <w:name w:val="Balloon Text"/>
    <w:basedOn w:val="Normal"/>
    <w:link w:val="BalloonTextChar"/>
    <w:uiPriority w:val="99"/>
    <w:semiHidden/>
    <w:unhideWhenUsed/>
    <w:rsid w:val="00681417"/>
    <w:rPr>
      <w:rFonts w:ascii="Tahoma" w:hAnsi="Tahoma" w:cs="Tahoma"/>
      <w:sz w:val="16"/>
      <w:szCs w:val="16"/>
    </w:rPr>
  </w:style>
  <w:style w:type="character" w:customStyle="1" w:styleId="BalloonTextChar">
    <w:name w:val="Balloon Text Char"/>
    <w:link w:val="BalloonText"/>
    <w:uiPriority w:val="99"/>
    <w:semiHidden/>
    <w:rsid w:val="00681417"/>
    <w:rPr>
      <w:rFonts w:ascii="Tahoma" w:hAnsi="Tahoma" w:cs="Tahoma"/>
      <w:snapToGrid w:val="0"/>
      <w:sz w:val="16"/>
      <w:szCs w:val="16"/>
    </w:rPr>
  </w:style>
  <w:style w:type="character" w:customStyle="1" w:styleId="FooterChar">
    <w:name w:val="Footer Char"/>
    <w:link w:val="Footer"/>
    <w:uiPriority w:val="99"/>
    <w:rsid w:val="00681417"/>
    <w:rPr>
      <w:rFonts w:ascii="CG Times" w:hAnsi="CG Times"/>
      <w:snapToGrid w:val="0"/>
    </w:rPr>
  </w:style>
  <w:style w:type="paragraph" w:customStyle="1" w:styleId="Recital1">
    <w:name w:val="Recital 1"/>
    <w:basedOn w:val="Normal"/>
    <w:rsid w:val="00681417"/>
    <w:pPr>
      <w:widowControl/>
      <w:numPr>
        <w:numId w:val="17"/>
      </w:numPr>
      <w:spacing w:after="240"/>
      <w:ind w:firstLine="720"/>
      <w:jc w:val="both"/>
    </w:pPr>
    <w:rPr>
      <w:rFonts w:ascii="Times New Roman" w:hAnsi="Times New Roman"/>
      <w:snapToGrid/>
      <w:sz w:val="24"/>
    </w:rPr>
  </w:style>
  <w:style w:type="paragraph" w:customStyle="1" w:styleId="Notary">
    <w:name w:val="Notary"/>
    <w:basedOn w:val="Normal"/>
    <w:next w:val="Normal"/>
    <w:rsid w:val="00681417"/>
    <w:pPr>
      <w:widowControl/>
    </w:pPr>
    <w:rPr>
      <w:rFonts w:ascii="Times New Roman" w:hAnsi="Times New Roman"/>
      <w:snapToGrid/>
      <w:sz w:val="24"/>
    </w:rPr>
  </w:style>
  <w:style w:type="paragraph" w:customStyle="1" w:styleId="Notary--NoSeal">
    <w:name w:val="Notary--No Seal"/>
    <w:basedOn w:val="Normal"/>
    <w:rsid w:val="00681417"/>
    <w:pPr>
      <w:widowControl/>
    </w:pPr>
    <w:rPr>
      <w:rFonts w:ascii="Times New Roman" w:hAnsi="Times New Roman"/>
      <w:snapToGrid/>
      <w:sz w:val="24"/>
    </w:rPr>
  </w:style>
  <w:style w:type="paragraph" w:styleId="BodyTextIndent">
    <w:name w:val="Body Text Indent"/>
    <w:basedOn w:val="Normal"/>
    <w:link w:val="BodyTextIndentChar"/>
    <w:uiPriority w:val="99"/>
    <w:unhideWhenUsed/>
    <w:rsid w:val="005B4127"/>
    <w:pPr>
      <w:spacing w:after="120"/>
      <w:ind w:left="360"/>
    </w:pPr>
  </w:style>
  <w:style w:type="character" w:customStyle="1" w:styleId="BodyTextIndentChar">
    <w:name w:val="Body Text Indent Char"/>
    <w:link w:val="BodyTextIndent"/>
    <w:uiPriority w:val="99"/>
    <w:rsid w:val="005B4127"/>
    <w:rPr>
      <w:rFonts w:ascii="CG Times" w:hAnsi="CG Times"/>
      <w:snapToGrid w:val="0"/>
    </w:rPr>
  </w:style>
  <w:style w:type="paragraph" w:styleId="ListParagraph">
    <w:name w:val="List Paragraph"/>
    <w:basedOn w:val="Normal"/>
    <w:qFormat/>
    <w:rsid w:val="00BB4964"/>
    <w:pPr>
      <w:widowControl/>
      <w:spacing w:after="200" w:line="276" w:lineRule="auto"/>
      <w:ind w:left="720"/>
      <w:contextualSpacing/>
    </w:pPr>
    <w:rPr>
      <w:rFonts w:ascii="Calibri" w:hAnsi="Calibri"/>
      <w:snapToGrid/>
      <w:sz w:val="22"/>
      <w:szCs w:val="22"/>
    </w:rPr>
  </w:style>
  <w:style w:type="character" w:customStyle="1" w:styleId="BodyText2Char">
    <w:name w:val="Body Text 2 Char"/>
    <w:link w:val="BodyText2"/>
    <w:semiHidden/>
    <w:rsid w:val="00141139"/>
    <w:rPr>
      <w:snapToGrid w:val="0"/>
      <w:spacing w:val="-3"/>
      <w:sz w:val="24"/>
    </w:rPr>
  </w:style>
  <w:style w:type="character" w:customStyle="1" w:styleId="CommentTextChar">
    <w:name w:val="Comment Text Char"/>
    <w:link w:val="CommentText"/>
    <w:rsid w:val="005112E0"/>
    <w:rPr>
      <w:rFonts w:ascii="CG Times" w:hAnsi="CG Times"/>
      <w:snapToGrid w:val="0"/>
    </w:rPr>
  </w:style>
  <w:style w:type="paragraph" w:styleId="CommentSubject">
    <w:name w:val="annotation subject"/>
    <w:basedOn w:val="CommentText"/>
    <w:next w:val="CommentText"/>
    <w:link w:val="CommentSubjectChar"/>
    <w:uiPriority w:val="99"/>
    <w:semiHidden/>
    <w:unhideWhenUsed/>
    <w:rsid w:val="005112E0"/>
    <w:rPr>
      <w:b/>
      <w:bCs/>
    </w:rPr>
  </w:style>
  <w:style w:type="character" w:customStyle="1" w:styleId="CommentSubjectChar">
    <w:name w:val="Comment Subject Char"/>
    <w:basedOn w:val="CommentTextChar"/>
    <w:link w:val="CommentSubject"/>
    <w:uiPriority w:val="99"/>
    <w:semiHidden/>
    <w:rsid w:val="005112E0"/>
    <w:rPr>
      <w:rFonts w:ascii="CG Times" w:hAnsi="CG Times"/>
      <w:b/>
      <w:bCs/>
      <w:snapToGrid w:val="0"/>
    </w:rPr>
  </w:style>
  <w:style w:type="paragraph" w:customStyle="1" w:styleId="ColorfulList-Accent11">
    <w:name w:val="Colorful List - Accent 11"/>
    <w:basedOn w:val="Normal"/>
    <w:qFormat/>
    <w:rsid w:val="00447C5A"/>
    <w:pPr>
      <w:widowControl/>
      <w:spacing w:after="200" w:line="276" w:lineRule="auto"/>
      <w:ind w:left="720"/>
      <w:contextualSpacing/>
    </w:pPr>
    <w:rPr>
      <w:rFonts w:ascii="Calibri" w:hAnsi="Calibri"/>
      <w:snapToGrid/>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4465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microsoft.com/office/2011/relationships/people" Target="people.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12</Pages>
  <Words>4132</Words>
  <Characters>23299</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DRAFT</vt:lpstr>
    </vt:vector>
  </TitlesOfParts>
  <Company>Poyner and Spruill</Company>
  <LinksUpToDate>false</LinksUpToDate>
  <CharactersWithSpaces>27377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subject/>
  <dc:creator>PAA</dc:creator>
  <cp:keywords/>
  <cp:lastModifiedBy>Marissa Hartzler</cp:lastModifiedBy>
  <cp:revision>3</cp:revision>
  <cp:lastPrinted>2016-02-03T19:18:00Z</cp:lastPrinted>
  <dcterms:created xsi:type="dcterms:W3CDTF">2021-11-01T13:21:00Z</dcterms:created>
  <dcterms:modified xsi:type="dcterms:W3CDTF">2021-11-01T13:21:00Z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gFAAbtDMpgn6UhrGCvTOvVuuw7ASbun0fRgwEIFtgycQu2YLN3+cx5z4666NycQWSAr6Jg3tJRvlWNqR_x000d_
aSQxUUfNLhGdwbZXNvu6p6i0C5m0ODlDq8bG1c7MuimcGiJabB83vZMzcqY7DrZag47SNv1q2Fk9_x000d_
FYNhGe24EcAFmwQ3b3jkA+kBzC+CS5EtyX6yBrXthJhj4N7YNSl9bzDFgKtWFUqxTWw6jeSm9MnO_x000d_
wpLN3Kj0FTeIA9g0Y</vt:lpwstr>
  </property>
  <property fmtid="{D5CDD505-2E9C-101B-9397-08002B2CF9AE}" pid="3" name="MAIL_MSG_ID2">
    <vt:lpwstr>vxoOyqUhc5XZDJoLVB9zUHKYQ04agvFelzDc3My4hf3AkHGrKcrXy5NQ6lr_x000d_
NBJVjGYZ568N1Bw1v2WStHSFfEc+IZSKUrZBzA==</vt:lpwstr>
  </property>
  <property fmtid="{D5CDD505-2E9C-101B-9397-08002B2CF9AE}" pid="4" name="RESPONSE_SENDER_NAME">
    <vt:lpwstr>sAAA4E8dREqJqIod0zaxWroZ8MzhdkQt4/eN9UsoEoBrdq4=</vt:lpwstr>
  </property>
  <property fmtid="{D5CDD505-2E9C-101B-9397-08002B2CF9AE}" pid="5" name="EMAIL_OWNER_ADDRESS">
    <vt:lpwstr>4AAA6DouqOs9baGBbflXqUjKanRQzeIOdZgwhe8hCedc4YJDS7vOdVF5Jw==</vt:lpwstr>
  </property>
  <property fmtid="{D5CDD505-2E9C-101B-9397-08002B2CF9AE}" pid="6" name="SWDocID">
    <vt:lpwstr/>
  </property>
</Properties>
</file>